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6D97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E85059">
        <w:rPr>
          <w:rFonts w:cstheme="minorHAnsi"/>
          <w:b/>
          <w:sz w:val="40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543B8552" w14:textId="751804F7" w:rsidR="00D17775" w:rsidRPr="008B3464" w:rsidRDefault="00423F36" w:rsidP="008B3464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  <w:r w:rsidR="008B3464">
        <w:rPr>
          <w:noProof/>
        </w:rPr>
        <mc:AlternateContent>
          <mc:Choice Requires="wps">
            <w:drawing>
              <wp:inline distT="0" distB="0" distL="0" distR="0" wp14:anchorId="4E75459E" wp14:editId="03FCA7E7">
                <wp:extent cx="304800" cy="304800"/>
                <wp:effectExtent l="0" t="0" r="0" b="0"/>
                <wp:docPr id="2" name="AutoShape 2" descr="Základná škola Námestovo Ul.Komenskéh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5E96CE" id="AutoShape 2" o:spid="_x0000_s1026" alt="Základná škola Námestovo Ul.Komenskéh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NdVP&#10;NBcCAAD4AwAADgAAAAAAAAAAAAAAAAAuAgAAZHJzL2Uyb0RvYy54bWxQSwECLQAUAAYACAAAACEA&#10;TKDpLNgAAAADAQAADwAAAAAAAAAAAAAAAABxBAAAZHJzL2Rvd25yZXYueG1sUEsFBgAAAAAEAAQA&#10;8wAAAHYFAAAAAA==&#10;" filled="f" stroked="f">
                <o:lock v:ext="edit" aspectratio="t"/>
                <w10:anchorlock/>
              </v:rect>
            </w:pict>
          </mc:Fallback>
        </mc:AlternateContent>
      </w:r>
      <w:r w:rsidR="008B3464">
        <w:rPr>
          <w:noProof/>
        </w:rPr>
        <mc:AlternateContent>
          <mc:Choice Requires="wps">
            <w:drawing>
              <wp:inline distT="0" distB="0" distL="0" distR="0" wp14:anchorId="015121E4" wp14:editId="208DE38C">
                <wp:extent cx="304800" cy="304800"/>
                <wp:effectExtent l="0" t="0" r="0" b="0"/>
                <wp:docPr id="3" name="AutoShape 1" descr="Základná škola Námestovo Ul.Komenskéh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DDFB40" id="AutoShape 1" o:spid="_x0000_s1026" alt="Základná škola Námestovo Ul.Komenskéh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FGBT&#10;lBcCAAD4AwAADgAAAAAAAAAAAAAAAAAuAgAAZHJzL2Uyb0RvYy54bWxQSwECLQAUAAYACAAAACEA&#10;TKDpLNgAAAADAQAADwAAAAAAAAAAAAAAAABxBAAAZHJzL2Rvd25yZXYueG1sUEsFBgAAAAAEAAQA&#10;8wAAAHYFAAAAAA==&#10;" filled="f" stroked="f">
                <o:lock v:ext="edit" aspectratio="t"/>
                <w10:anchorlock/>
              </v:rect>
            </w:pict>
          </mc:Fallback>
        </mc:AlternateContent>
      </w:r>
    </w:p>
    <w:p w14:paraId="1E7A43F7" w14:textId="77777777" w:rsidR="005A53D0" w:rsidRDefault="005A53D0" w:rsidP="008B3464">
      <w:pPr>
        <w:jc w:val="center"/>
        <w:rPr>
          <w:rFonts w:cstheme="minorHAnsi"/>
          <w:b/>
          <w:sz w:val="28"/>
        </w:rPr>
      </w:pPr>
    </w:p>
    <w:p w14:paraId="7F521004" w14:textId="342C31AB" w:rsidR="00877BB4" w:rsidRDefault="005A53D0" w:rsidP="008B3464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7F551744" wp14:editId="7E6A7D84">
            <wp:extent cx="1347470" cy="654050"/>
            <wp:effectExtent l="0" t="0" r="5080" b="0"/>
            <wp:docPr id="57593991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39916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C1280" w14:textId="77777777" w:rsidR="005A53D0" w:rsidRPr="00E85059" w:rsidRDefault="005A53D0" w:rsidP="008B3464">
      <w:pPr>
        <w:jc w:val="center"/>
        <w:rPr>
          <w:rFonts w:cstheme="minorHAnsi"/>
          <w:b/>
          <w:sz w:val="28"/>
        </w:rPr>
      </w:pPr>
    </w:p>
    <w:p w14:paraId="0A3D5C79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6F113A89" w14:textId="77777777" w:rsidR="0057281A" w:rsidRPr="00E85059" w:rsidRDefault="00D26AFF" w:rsidP="00E85059">
      <w:pPr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 xml:space="preserve">                         Nižšie stredné vzdelávanie</w:t>
      </w:r>
    </w:p>
    <w:p w14:paraId="02FF9CE6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2332D23D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</w:t>
      </w:r>
      <w:r w:rsidR="00830FC9">
        <w:rPr>
          <w:rFonts w:cstheme="minorHAnsi"/>
          <w:b/>
          <w:sz w:val="40"/>
        </w:rPr>
        <w:t>hodnoty</w:t>
      </w:r>
      <w:r w:rsidR="0057281A" w:rsidRPr="00E85059">
        <w:rPr>
          <w:rFonts w:cstheme="minorHAnsi"/>
          <w:b/>
          <w:sz w:val="40"/>
        </w:rPr>
        <w:t xml:space="preserve"> </w:t>
      </w:r>
    </w:p>
    <w:p w14:paraId="6FB827DB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Náboženská výchova</w:t>
      </w:r>
    </w:p>
    <w:p w14:paraId="06DDE829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 xml:space="preserve">ISCED </w:t>
      </w:r>
      <w:r w:rsidR="00D26AFF">
        <w:rPr>
          <w:rFonts w:cstheme="minorHAnsi"/>
          <w:b/>
          <w:sz w:val="40"/>
        </w:rPr>
        <w:t>2</w:t>
      </w:r>
    </w:p>
    <w:p w14:paraId="0A201A14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C80D80">
        <w:rPr>
          <w:rFonts w:cstheme="minorHAnsi"/>
          <w:b/>
          <w:sz w:val="40"/>
        </w:rPr>
        <w:t>9</w:t>
      </w:r>
      <w:r w:rsidR="00D17775" w:rsidRPr="00E85059">
        <w:rPr>
          <w:rFonts w:cstheme="minorHAnsi"/>
          <w:b/>
          <w:sz w:val="40"/>
        </w:rPr>
        <w:t>. ročník</w:t>
      </w:r>
    </w:p>
    <w:p w14:paraId="0C95390D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53BA5BA6" w14:textId="04B0A5AE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CF509A">
        <w:rPr>
          <w:rFonts w:cstheme="minorHAnsi"/>
          <w:b/>
          <w:sz w:val="40"/>
        </w:rPr>
        <w:t>26/2027</w:t>
      </w:r>
    </w:p>
    <w:p w14:paraId="2F5AC46D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53FF46AF" wp14:editId="034779ED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E4A43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2E3BCD0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5CF548C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DEB68A8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B1AE128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413C7321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47198A49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39DAEF6E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1F2031CB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12302A0" w14:textId="77777777" w:rsidR="0082794B" w:rsidRPr="0082794B" w:rsidRDefault="003C2235" w:rsidP="009A40F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Človek je z psychologického a sociologického hľadiska bytosť prirodzene náboženská, takže má potrebu smerovať k tomu, čo ho presahuje. Vyučovací predmet náboženská výchova má preto opodstatnenú úlohu v celistvom ponímaní výchovy v škole. </w:t>
      </w:r>
    </w:p>
    <w:p w14:paraId="272891B6" w14:textId="77777777" w:rsidR="00C52833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Predmet náboženská výchova </w:t>
      </w:r>
      <w:r w:rsidR="0082794B" w:rsidRPr="0082794B">
        <w:rPr>
          <w:rFonts w:eastAsia="Times New Roman" w:cstheme="minorHAnsi"/>
          <w:bCs/>
          <w:sz w:val="24"/>
          <w:szCs w:val="24"/>
          <w:lang w:eastAsia="sk-SK"/>
        </w:rPr>
        <w:t xml:space="preserve">formuje žiakov k náboženskému mysleniu, k rozvoju svedomia, k náboženským prejavom a k rastu osobnej viery ako  súčasť identity človeka. </w:t>
      </w:r>
      <w:r w:rsidR="00C52833" w:rsidRPr="0082794B">
        <w:rPr>
          <w:rFonts w:asciiTheme="minorHAnsi" w:hAnsiTheme="minorHAnsi" w:cstheme="minorHAnsi"/>
          <w:sz w:val="24"/>
          <w:szCs w:val="24"/>
        </w:rPr>
        <w:t>Rozvíja duchovný svet</w:t>
      </w:r>
      <w:r w:rsidR="00C52833">
        <w:rPr>
          <w:rFonts w:asciiTheme="minorHAnsi" w:hAnsiTheme="minorHAnsi" w:cstheme="minorHAnsi"/>
          <w:sz w:val="24"/>
          <w:szCs w:val="24"/>
        </w:rPr>
        <w:t>,</w:t>
      </w:r>
      <w:r w:rsidR="00C52833" w:rsidRPr="0082794B">
        <w:rPr>
          <w:rFonts w:asciiTheme="minorHAnsi" w:hAnsiTheme="minorHAnsi" w:cstheme="minorHAnsi"/>
          <w:sz w:val="24"/>
          <w:szCs w:val="24"/>
        </w:rPr>
        <w:t xml:space="preserve"> umožňuje im prostredníctvom biblických príbehov poznávať Trojjediného Boha, Božiu Matku Máriu a svätých.</w:t>
      </w:r>
    </w:p>
    <w:p w14:paraId="5A6AC7EF" w14:textId="77777777" w:rsid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D850D57" w14:textId="77777777" w:rsidR="0082794B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A27033" w:rsidRPr="0082794B">
        <w:rPr>
          <w:rFonts w:asciiTheme="minorHAnsi" w:hAnsiTheme="minorHAnsi" w:cstheme="minorHAnsi"/>
          <w:sz w:val="24"/>
          <w:szCs w:val="24"/>
        </w:rPr>
        <w:t xml:space="preserve">Na podklade Božích prikázaní ich učí rozlišovať dobro od zla. Náboženská výchova v nich rozvíja komunikačné zručnosti, otvára ich k chápaniu okolitého sveta a k vďačnosti za prijaté dary. </w:t>
      </w:r>
    </w:p>
    <w:p w14:paraId="045DA391" w14:textId="77777777" w:rsidR="00A27033" w:rsidRP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758A6CE" w14:textId="77777777" w:rsidR="00D26AFF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D26AFF" w:rsidRPr="0082794B">
        <w:rPr>
          <w:rFonts w:asciiTheme="minorHAnsi" w:hAnsiTheme="minorHAnsi" w:cstheme="minorHAnsi"/>
          <w:sz w:val="24"/>
          <w:szCs w:val="24"/>
        </w:rPr>
        <w:t xml:space="preserve">Predmet náboženská výchova v nižšom strednom vzdelávaní odovzdáva základné náukové predpoklady kresťanských životných postojov a konania žiakov. Ponúka im pomoc pri orientácii v súčasnom svete z biblického hľadiska, kresťanskej tradície a vedie k oboznámeniu a ponuke kresťanského štýlu života. Umožňuje konfrontovať sa s veľkými existenčnými otázkami človeka a hľadať na </w:t>
      </w:r>
      <w:proofErr w:type="spellStart"/>
      <w:r w:rsidR="00D26AFF" w:rsidRPr="0082794B">
        <w:rPr>
          <w:rFonts w:asciiTheme="minorHAnsi" w:hAnsiTheme="minorHAnsi" w:cstheme="minorHAnsi"/>
          <w:sz w:val="24"/>
          <w:szCs w:val="24"/>
        </w:rPr>
        <w:t>ne</w:t>
      </w:r>
      <w:proofErr w:type="spellEnd"/>
      <w:r w:rsidR="00D26AFF" w:rsidRPr="0082794B">
        <w:rPr>
          <w:rFonts w:asciiTheme="minorHAnsi" w:hAnsiTheme="minorHAnsi" w:cstheme="minorHAnsi"/>
          <w:sz w:val="24"/>
          <w:szCs w:val="24"/>
        </w:rPr>
        <w:t xml:space="preserve"> odpovede. Zároveň je aj službou spoločnosti, kde napomáha výchove detí a mladých ľudí najmä svojím preventívnym systémom. Ovplyvňuje hodnotovú orientáciu žiakov, ktorá im pomáha byť prospešnými rodine, spoločnosti a Cirkvi. Je výchovou k zodpovednosti za vlastné konanie, učí žiakov kriticky myslieť, nenechať sa manipulovať ani nebyť manipulátormi, chápať vlastné konanie i konanie druhých ľudí v kontexte rôznych životných situácií.</w:t>
      </w:r>
    </w:p>
    <w:p w14:paraId="3F03D7FF" w14:textId="77777777" w:rsidR="00A27033" w:rsidRPr="0082794B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821D18" w14:textId="77777777" w:rsidR="0082794B" w:rsidRPr="0082794B" w:rsidRDefault="0082794B" w:rsidP="009A40F9">
      <w:pPr>
        <w:pStyle w:val="tl"/>
        <w:spacing w:after="120" w:line="276" w:lineRule="auto"/>
        <w:jc w:val="both"/>
        <w:rPr>
          <w:rFonts w:asciiTheme="minorHAnsi" w:hAnsiTheme="minorHAnsi" w:cstheme="minorHAnsi"/>
        </w:rPr>
      </w:pPr>
      <w:r w:rsidRPr="0082794B">
        <w:rPr>
          <w:rFonts w:asciiTheme="minorHAnsi" w:hAnsiTheme="minorHAnsi" w:cstheme="minorHAnsi"/>
        </w:rPr>
        <w:t>Výučba predmetu nadväzuje na ďalšie spoločenskovedné predmety, umožňuje žiakom ozrejmiť si morálny pohľad na mnohé témy otvorenej spoločenskej diskusie. Učí žiakov rozlišovať medzi tým, čo je akceptované spoločnosťou, a tým, čo je skutočne morálnym dobrom pre jednotlivca i pre celú spoločnosť.</w:t>
      </w:r>
    </w:p>
    <w:p w14:paraId="47A2D1D3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C5856A8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4013E0D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EB65C73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5059EFC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3B12974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5E8FFCF0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54E76D0F" w14:textId="77777777" w:rsidR="00402159" w:rsidRDefault="00402159" w:rsidP="00402159">
      <w:pPr>
        <w:spacing w:after="0" w:line="276" w:lineRule="auto"/>
        <w:jc w:val="both"/>
        <w:rPr>
          <w:rFonts w:eastAsia="Calibri" w:cstheme="minorHAnsi"/>
          <w:sz w:val="24"/>
          <w:szCs w:val="24"/>
        </w:rPr>
        <w:sectPr w:rsidR="00402159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4D4FCB8A" w14:textId="77777777" w:rsidR="003D0F1A" w:rsidRPr="004021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4021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094046FA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01EF9022" w14:textId="77777777" w:rsidR="003D0F1A" w:rsidRPr="00E85059" w:rsidRDefault="003D0F1A" w:rsidP="00E85059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5E791B60" w14:textId="77777777" w:rsidR="00D96AA7" w:rsidRDefault="00D96AA7" w:rsidP="00D96AA7">
      <w:pPr>
        <w:pStyle w:val="Bezriadkovania"/>
        <w:rPr>
          <w:rFonts w:ascii="Times New Roman" w:hAnsi="Times New Roman"/>
          <w:color w:val="000000"/>
        </w:rPr>
      </w:pPr>
    </w:p>
    <w:p w14:paraId="671C2677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povedomie úcty k jedinečnosti a neopakovateľnosti každej živej bytosti, zvlášť človeka ako originálneho Božieho stvorenia, </w:t>
      </w:r>
    </w:p>
    <w:p w14:paraId="3DFC85FD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prehĺbia si vedomosti o existencii a pôsobení Boha podľa učenia Katolíckej cirkvi, </w:t>
      </w:r>
    </w:p>
    <w:p w14:paraId="1BACFDD3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dôležitosti Panny Márie v dejinách spásy, </w:t>
      </w:r>
    </w:p>
    <w:p w14:paraId="569242FF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naučia sa vnímať v životoch svätých Božie pôsobenie a výzvu nasledovať ich, </w:t>
      </w:r>
    </w:p>
    <w:p w14:paraId="44210515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vzniku a účinkovaní Cirkvi v dejinách i v dnešnom svete, </w:t>
      </w:r>
    </w:p>
    <w:p w14:paraId="41CCC54E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nadobudnú orientáciu v morálnych hodnotách, ktoré vyplývajú z Desatora a patria ku kresťanskému životnému štýlu, </w:t>
      </w:r>
    </w:p>
    <w:p w14:paraId="67BA1088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zorientujú sa v otázkach, ktoré prináša dnešná spoločnosť a v kresťanskom postoji voči nim, </w:t>
      </w:r>
    </w:p>
    <w:p w14:paraId="68193162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uplatnia vhodné komunikačné zručnosti k vyjadrovaniu vlastných myšlienok, citov, názorov a postojov, </w:t>
      </w:r>
    </w:p>
    <w:p w14:paraId="29885FBC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objavia potrebu modlitby a sviatostného života pre svoj vzťah s Bohom a ľuďmi, </w:t>
      </w:r>
    </w:p>
    <w:p w14:paraId="6FCD6EAF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poznatky o iných náboženstvách, čo ich vedie k vzájomnej tolerancii, </w:t>
      </w:r>
    </w:p>
    <w:p w14:paraId="371C230A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nadobudnú vzťah oddanosti k Trojjedinému Bohu, jeho zákonom a výzve k budovaniu jeho kráľovstva, </w:t>
      </w:r>
    </w:p>
    <w:p w14:paraId="4D790D06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spôsobilosti, ktorými posilnia a uchovajú svoju vieru v Ježiša Krista ako Pána a Spasiteľa, </w:t>
      </w:r>
    </w:p>
    <w:p w14:paraId="37F58994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uplatnia v živote výzvu byť Ježišovými učeníkmi a odovzdávať Jeho posolstvo vo svojom okolí</w:t>
      </w:r>
    </w:p>
    <w:p w14:paraId="61ABC9E8" w14:textId="77777777" w:rsidR="009A40F9" w:rsidRP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prehlbovať medziľudské vzťahy cez skvalitnenie komunikácie</w:t>
      </w:r>
      <w:r w:rsidR="0049032C">
        <w:rPr>
          <w:rFonts w:asciiTheme="minorHAnsi" w:hAnsiTheme="minorHAnsi" w:cstheme="minorHAnsi"/>
          <w:sz w:val="24"/>
          <w:szCs w:val="24"/>
        </w:rPr>
        <w:t>,</w:t>
      </w:r>
    </w:p>
    <w:p w14:paraId="166DACA4" w14:textId="77777777" w:rsidR="00E3377F" w:rsidRPr="0049032C" w:rsidRDefault="0049032C" w:rsidP="0049032C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E3377F" w:rsidRPr="0049032C">
        <w:rPr>
          <w:rFonts w:asciiTheme="minorHAnsi" w:hAnsiTheme="minorHAnsi" w:cstheme="minorHAnsi"/>
          <w:sz w:val="24"/>
          <w:szCs w:val="24"/>
        </w:rPr>
        <w:t xml:space="preserve">efinovať pôvod práva človeka na život, dôstojnosť a úctu. Vnímať osobnú hodnotu človeka. </w:t>
      </w:r>
      <w:proofErr w:type="spellStart"/>
      <w:r w:rsidR="00E3377F" w:rsidRPr="0049032C">
        <w:rPr>
          <w:rFonts w:asciiTheme="minorHAnsi" w:hAnsiTheme="minorHAnsi" w:cstheme="minorHAnsi"/>
          <w:sz w:val="24"/>
          <w:szCs w:val="24"/>
        </w:rPr>
        <w:t>Interiorizovať</w:t>
      </w:r>
      <w:proofErr w:type="spellEnd"/>
      <w:r w:rsidR="00E3377F" w:rsidRPr="0049032C">
        <w:rPr>
          <w:rFonts w:asciiTheme="minorHAnsi" w:hAnsiTheme="minorHAnsi" w:cstheme="minorHAnsi"/>
          <w:sz w:val="24"/>
          <w:szCs w:val="24"/>
        </w:rPr>
        <w:t xml:space="preserve"> kresťanské postoje a</w:t>
      </w:r>
      <w:r w:rsidR="00C80D80" w:rsidRPr="0049032C">
        <w:rPr>
          <w:rFonts w:asciiTheme="minorHAnsi" w:hAnsiTheme="minorHAnsi" w:cstheme="minorHAnsi"/>
          <w:sz w:val="24"/>
          <w:szCs w:val="24"/>
        </w:rPr>
        <w:t> </w:t>
      </w:r>
      <w:r w:rsidR="00E3377F" w:rsidRPr="0049032C">
        <w:rPr>
          <w:rFonts w:asciiTheme="minorHAnsi" w:hAnsiTheme="minorHAnsi" w:cstheme="minorHAnsi"/>
          <w:sz w:val="24"/>
          <w:szCs w:val="24"/>
        </w:rPr>
        <w:t>hodnoty</w:t>
      </w:r>
      <w:r w:rsidR="00C80D80" w:rsidRPr="0049032C">
        <w:rPr>
          <w:rFonts w:asciiTheme="minorHAnsi" w:hAnsiTheme="minorHAnsi" w:cstheme="minorHAnsi"/>
          <w:sz w:val="24"/>
          <w:szCs w:val="24"/>
        </w:rPr>
        <w:t>,</w:t>
      </w:r>
    </w:p>
    <w:p w14:paraId="0884BD83" w14:textId="77777777" w:rsidR="0049032C" w:rsidRPr="0049032C" w:rsidRDefault="0049032C" w:rsidP="0049032C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49032C">
        <w:rPr>
          <w:rFonts w:asciiTheme="minorHAnsi" w:hAnsiTheme="minorHAnsi" w:cstheme="minorHAnsi"/>
          <w:sz w:val="24"/>
          <w:szCs w:val="24"/>
        </w:rPr>
        <w:t>p</w:t>
      </w:r>
      <w:r w:rsidR="00C80D80" w:rsidRPr="0049032C">
        <w:rPr>
          <w:rFonts w:asciiTheme="minorHAnsi" w:hAnsiTheme="minorHAnsi" w:cstheme="minorHAnsi"/>
          <w:sz w:val="24"/>
          <w:szCs w:val="24"/>
        </w:rPr>
        <w:t>osúdiť hodnotu zodpovednosti</w:t>
      </w:r>
      <w:r w:rsidRPr="0049032C">
        <w:rPr>
          <w:rFonts w:asciiTheme="minorHAnsi" w:hAnsiTheme="minorHAnsi" w:cstheme="minorHAnsi"/>
          <w:sz w:val="24"/>
          <w:szCs w:val="24"/>
        </w:rPr>
        <w:t>,</w:t>
      </w:r>
    </w:p>
    <w:p w14:paraId="67670B53" w14:textId="77777777" w:rsidR="0049032C" w:rsidRPr="0049032C" w:rsidRDefault="0049032C" w:rsidP="0049032C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49032C">
        <w:rPr>
          <w:rFonts w:asciiTheme="minorHAnsi" w:hAnsiTheme="minorHAnsi" w:cstheme="minorHAnsi"/>
          <w:sz w:val="24"/>
          <w:szCs w:val="24"/>
        </w:rPr>
        <w:t>u</w:t>
      </w:r>
      <w:r w:rsidR="00C80D80" w:rsidRPr="0049032C">
        <w:rPr>
          <w:rFonts w:asciiTheme="minorHAnsi" w:hAnsiTheme="minorHAnsi" w:cstheme="minorHAnsi"/>
          <w:sz w:val="24"/>
          <w:szCs w:val="24"/>
        </w:rPr>
        <w:t>vedomiť si osobnú zodpovednosť za seba, za iných a za svet, v ktorom žije</w:t>
      </w:r>
      <w:r w:rsidRPr="0049032C">
        <w:rPr>
          <w:rFonts w:asciiTheme="minorHAnsi" w:hAnsiTheme="minorHAnsi" w:cstheme="minorHAnsi"/>
          <w:sz w:val="24"/>
          <w:szCs w:val="24"/>
        </w:rPr>
        <w:t>,</w:t>
      </w:r>
    </w:p>
    <w:p w14:paraId="772A6CF4" w14:textId="77777777" w:rsidR="00C80D80" w:rsidRPr="0049032C" w:rsidRDefault="0049032C" w:rsidP="0049032C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49032C">
        <w:rPr>
          <w:rFonts w:asciiTheme="minorHAnsi" w:hAnsiTheme="minorHAnsi" w:cstheme="minorHAnsi"/>
          <w:sz w:val="24"/>
          <w:szCs w:val="24"/>
        </w:rPr>
        <w:t>f</w:t>
      </w:r>
      <w:r w:rsidR="00C80D80" w:rsidRPr="0049032C">
        <w:rPr>
          <w:rFonts w:asciiTheme="minorHAnsi" w:hAnsiTheme="minorHAnsi" w:cstheme="minorHAnsi"/>
          <w:sz w:val="24"/>
          <w:szCs w:val="24"/>
        </w:rPr>
        <w:t>ormovať návyk kresťanského životného štýlu v rodinnom a spoločenskom živote.</w:t>
      </w:r>
    </w:p>
    <w:p w14:paraId="31A2CBDF" w14:textId="77777777" w:rsidR="00C80D80" w:rsidRPr="00151F79" w:rsidRDefault="00C80D80" w:rsidP="0049032C">
      <w:pPr>
        <w:pStyle w:val="Bezriadkovania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4D73EDF9" w14:textId="77777777" w:rsidR="009A40F9" w:rsidRDefault="009A40F9" w:rsidP="009A40F9">
      <w:pPr>
        <w:pStyle w:val="Bezriadkovania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737D39A1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618BCF7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1E1623BA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26561CC" w14:textId="77777777" w:rsidR="003D0F1A" w:rsidRPr="00361F20" w:rsidRDefault="00C80D80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Zodpovednosť  človeka</w:t>
      </w:r>
      <w:r w:rsidR="00361F20">
        <w:rPr>
          <w:rFonts w:cstheme="minorHAnsi"/>
          <w:b/>
          <w:sz w:val="24"/>
          <w:szCs w:val="24"/>
        </w:rPr>
        <w:t xml:space="preserve">  </w:t>
      </w:r>
      <w:r w:rsidR="00361F20">
        <w:rPr>
          <w:rFonts w:cstheme="minorHAnsi"/>
          <w:sz w:val="24"/>
          <w:szCs w:val="24"/>
        </w:rPr>
        <w:t>33</w:t>
      </w:r>
      <w:r w:rsidR="0096183E">
        <w:rPr>
          <w:rFonts w:cstheme="minorHAnsi"/>
          <w:sz w:val="24"/>
          <w:szCs w:val="24"/>
        </w:rPr>
        <w:t xml:space="preserve"> </w:t>
      </w:r>
      <w:r w:rsidR="00361F20">
        <w:rPr>
          <w:rFonts w:cstheme="minorHAnsi"/>
          <w:sz w:val="24"/>
          <w:szCs w:val="24"/>
        </w:rPr>
        <w:t>hodín</w:t>
      </w:r>
    </w:p>
    <w:p w14:paraId="1665B70A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72BABA3" w14:textId="77777777" w:rsidR="00BF683C" w:rsidRPr="0049032C" w:rsidRDefault="00C80D80" w:rsidP="0049032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49032C">
        <w:rPr>
          <w:rFonts w:asciiTheme="minorHAnsi" w:hAnsiTheme="minorHAnsi" w:cstheme="minorHAnsi"/>
          <w:b/>
          <w:bCs/>
        </w:rPr>
        <w:t xml:space="preserve">Zodpovednosť,  </w:t>
      </w:r>
      <w:r w:rsidRPr="0049032C">
        <w:rPr>
          <w:rFonts w:asciiTheme="minorHAnsi" w:hAnsiTheme="minorHAnsi" w:cstheme="minorHAnsi"/>
        </w:rPr>
        <w:t xml:space="preserve">zodpovednosť,  život - pozvanie k zodpovednosti (podobenstvo o talentoch). </w:t>
      </w:r>
      <w:r w:rsidRPr="0049032C">
        <w:rPr>
          <w:rFonts w:asciiTheme="minorHAnsi" w:hAnsiTheme="minorHAnsi" w:cstheme="minorHAnsi"/>
          <w:b/>
          <w:bCs/>
        </w:rPr>
        <w:t xml:space="preserve">Zodpovednosť za seba, </w:t>
      </w:r>
      <w:r w:rsidRPr="0049032C">
        <w:rPr>
          <w:rFonts w:asciiTheme="minorHAnsi" w:hAnsiTheme="minorHAnsi" w:cstheme="minorHAnsi"/>
        </w:rPr>
        <w:t xml:space="preserve">osobnostný rozvoj (sebaocenenie a prijatie), potreba životných vzorov, korekcia mediálnych vzorov (imitovanie vzorov), výzva k hľadaniu a odkrývanie </w:t>
      </w:r>
      <w:r w:rsidRPr="0049032C">
        <w:rPr>
          <w:rFonts w:asciiTheme="minorHAnsi" w:hAnsiTheme="minorHAnsi" w:cstheme="minorHAnsi"/>
        </w:rPr>
        <w:lastRenderedPageBreak/>
        <w:t>životného zmyslu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Ježiš ako vzor (Ježiš ako človek, Ježiš ako Boží Syn)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ponuka kresťanských vzorov (</w:t>
      </w:r>
      <w:proofErr w:type="spellStart"/>
      <w:r w:rsidRPr="0049032C">
        <w:rPr>
          <w:rFonts w:asciiTheme="minorHAnsi" w:hAnsiTheme="minorHAnsi" w:cstheme="minorHAnsi"/>
          <w:i/>
        </w:rPr>
        <w:t>Jn</w:t>
      </w:r>
      <w:proofErr w:type="spellEnd"/>
      <w:r w:rsidRPr="0049032C">
        <w:rPr>
          <w:rFonts w:asciiTheme="minorHAnsi" w:hAnsiTheme="minorHAnsi" w:cstheme="minorHAnsi"/>
          <w:i/>
        </w:rPr>
        <w:t xml:space="preserve"> </w:t>
      </w:r>
      <w:r w:rsidRPr="0049032C">
        <w:rPr>
          <w:rFonts w:asciiTheme="minorHAnsi" w:hAnsiTheme="minorHAnsi" w:cstheme="minorHAnsi"/>
        </w:rPr>
        <w:t>1, 35 - 39)</w:t>
      </w:r>
      <w:r w:rsidR="0049032C" w:rsidRPr="0049032C">
        <w:rPr>
          <w:rFonts w:asciiTheme="minorHAnsi" w:hAnsiTheme="minorHAnsi" w:cstheme="minorHAnsi"/>
        </w:rPr>
        <w:t>.</w:t>
      </w:r>
      <w:r w:rsidRPr="0049032C">
        <w:rPr>
          <w:rFonts w:asciiTheme="minorHAnsi" w:hAnsiTheme="minorHAnsi" w:cstheme="minorHAnsi"/>
        </w:rPr>
        <w:t xml:space="preserve"> </w:t>
      </w:r>
      <w:r w:rsidRPr="0049032C">
        <w:rPr>
          <w:rFonts w:asciiTheme="minorHAnsi" w:hAnsiTheme="minorHAnsi" w:cstheme="minorHAnsi"/>
          <w:b/>
          <w:bCs/>
        </w:rPr>
        <w:t>Zodpovednosť za svoju vieru</w:t>
      </w:r>
      <w:r w:rsidR="0049032C" w:rsidRPr="0049032C">
        <w:rPr>
          <w:rFonts w:asciiTheme="minorHAnsi" w:hAnsiTheme="minorHAnsi" w:cstheme="minorHAnsi"/>
          <w:b/>
          <w:bCs/>
        </w:rPr>
        <w:t>,</w:t>
      </w:r>
      <w:r w:rsidRPr="0049032C">
        <w:rPr>
          <w:rFonts w:asciiTheme="minorHAnsi" w:hAnsiTheme="minorHAnsi" w:cstheme="minorHAnsi"/>
          <w:b/>
          <w:bCs/>
        </w:rPr>
        <w:t xml:space="preserve"> </w:t>
      </w:r>
      <w:r w:rsidRPr="0049032C">
        <w:rPr>
          <w:rFonts w:asciiTheme="minorHAnsi" w:hAnsiTheme="minorHAnsi" w:cstheme="minorHAnsi"/>
        </w:rPr>
        <w:t>prečo veriť (dôvody pre vieru, dôvody pre neveru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>) poverčivosť - nesprávna forma religiozity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nebezpečenstvo siekt a ich aktuálna ponuka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vyznanie viery - rozhodnutie pre vieru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reč Cirkvi - metaforická reč dogiem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nová reč Cirkvi - Druhý vatikánsky koncil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kresťanská zrelosť (sviatostný život)</w:t>
      </w:r>
      <w:r w:rsidR="0049032C" w:rsidRPr="0049032C">
        <w:rPr>
          <w:rFonts w:asciiTheme="minorHAnsi" w:hAnsiTheme="minorHAnsi" w:cstheme="minorHAnsi"/>
        </w:rPr>
        <w:t>.</w:t>
      </w:r>
      <w:r w:rsidRPr="0049032C">
        <w:rPr>
          <w:rFonts w:asciiTheme="minorHAnsi" w:hAnsiTheme="minorHAnsi" w:cstheme="minorHAnsi"/>
        </w:rPr>
        <w:t xml:space="preserve">  </w:t>
      </w:r>
      <w:r w:rsidRPr="0049032C">
        <w:rPr>
          <w:rFonts w:asciiTheme="minorHAnsi" w:hAnsiTheme="minorHAnsi" w:cstheme="minorHAnsi"/>
          <w:b/>
        </w:rPr>
        <w:t>Zodpovednosť za budovanie vzťahov</w:t>
      </w:r>
      <w:r w:rsidR="0049032C" w:rsidRPr="0049032C">
        <w:rPr>
          <w:rFonts w:asciiTheme="minorHAnsi" w:hAnsiTheme="minorHAnsi" w:cstheme="minorHAnsi"/>
          <w:b/>
        </w:rPr>
        <w:t>,</w:t>
      </w:r>
      <w:r w:rsidRPr="0049032C">
        <w:rPr>
          <w:rFonts w:asciiTheme="minorHAnsi" w:hAnsiTheme="minorHAnsi" w:cstheme="minorHAnsi"/>
          <w:b/>
        </w:rPr>
        <w:t xml:space="preserve"> </w:t>
      </w:r>
      <w:r w:rsidRPr="0049032C">
        <w:rPr>
          <w:rFonts w:asciiTheme="minorHAnsi" w:hAnsiTheme="minorHAnsi" w:cstheme="minorHAnsi"/>
        </w:rPr>
        <w:t>túžba po presiahnutí seba (ontologická potreba lásky človeka k človeku a človeka k Bohu)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priateľstvo a láska vzťah muž a</w:t>
      </w:r>
      <w:r w:rsidR="0049032C" w:rsidRPr="0049032C">
        <w:rPr>
          <w:rFonts w:asciiTheme="minorHAnsi" w:hAnsiTheme="minorHAnsi" w:cstheme="minorHAnsi"/>
        </w:rPr>
        <w:t> </w:t>
      </w:r>
      <w:r w:rsidRPr="0049032C">
        <w:rPr>
          <w:rFonts w:asciiTheme="minorHAnsi" w:hAnsiTheme="minorHAnsi" w:cstheme="minorHAnsi"/>
        </w:rPr>
        <w:t>žena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ideál rodiny a</w:t>
      </w:r>
      <w:r w:rsidR="0049032C" w:rsidRPr="0049032C">
        <w:rPr>
          <w:rFonts w:asciiTheme="minorHAnsi" w:hAnsiTheme="minorHAnsi" w:cstheme="minorHAnsi"/>
        </w:rPr>
        <w:t> </w:t>
      </w:r>
      <w:proofErr w:type="spellStart"/>
      <w:r w:rsidRPr="0049032C">
        <w:rPr>
          <w:rFonts w:asciiTheme="minorHAnsi" w:hAnsiTheme="minorHAnsi" w:cstheme="minorHAnsi"/>
        </w:rPr>
        <w:t>pseudorodina</w:t>
      </w:r>
      <w:proofErr w:type="spellEnd"/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medzigeneračné vzťahy</w:t>
      </w:r>
      <w:r w:rsidR="0049032C" w:rsidRPr="0049032C">
        <w:rPr>
          <w:rFonts w:asciiTheme="minorHAnsi" w:hAnsiTheme="minorHAnsi" w:cstheme="minorHAnsi"/>
        </w:rPr>
        <w:t>.</w:t>
      </w:r>
      <w:r w:rsidRPr="0049032C">
        <w:rPr>
          <w:rFonts w:asciiTheme="minorHAnsi" w:hAnsiTheme="minorHAnsi" w:cstheme="minorHAnsi"/>
        </w:rPr>
        <w:t xml:space="preserve"> </w:t>
      </w:r>
      <w:r w:rsidRPr="0049032C">
        <w:rPr>
          <w:rFonts w:asciiTheme="minorHAnsi" w:hAnsiTheme="minorHAnsi" w:cstheme="minorHAnsi"/>
          <w:b/>
          <w:bCs/>
        </w:rPr>
        <w:t>Zodpovednosť človeka za svet, v ktorom žije</w:t>
      </w:r>
      <w:r w:rsidR="0049032C" w:rsidRPr="0049032C">
        <w:rPr>
          <w:rFonts w:asciiTheme="minorHAnsi" w:hAnsiTheme="minorHAnsi" w:cstheme="minorHAnsi"/>
          <w:b/>
          <w:bCs/>
        </w:rPr>
        <w:t>,</w:t>
      </w:r>
      <w:r w:rsidRPr="0049032C">
        <w:rPr>
          <w:rFonts w:asciiTheme="minorHAnsi" w:hAnsiTheme="minorHAnsi" w:cstheme="minorHAnsi"/>
          <w:b/>
          <w:bCs/>
        </w:rPr>
        <w:t xml:space="preserve"> </w:t>
      </w:r>
      <w:r w:rsidRPr="0049032C">
        <w:rPr>
          <w:rFonts w:asciiTheme="minorHAnsi" w:hAnsiTheme="minorHAnsi" w:cstheme="minorHAnsi"/>
        </w:rPr>
        <w:t>ekológia a zodpovednosť (globálne problémy)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angažovanosť kresťana v spoločnosti úloha Cirkvi v</w:t>
      </w:r>
      <w:r w:rsidR="0049032C" w:rsidRPr="0049032C">
        <w:rPr>
          <w:rFonts w:asciiTheme="minorHAnsi" w:hAnsiTheme="minorHAnsi" w:cstheme="minorHAnsi"/>
        </w:rPr>
        <w:t> </w:t>
      </w:r>
      <w:r w:rsidRPr="0049032C">
        <w:rPr>
          <w:rFonts w:asciiTheme="minorHAnsi" w:hAnsiTheme="minorHAnsi" w:cstheme="minorHAnsi"/>
        </w:rPr>
        <w:t>spoločnosti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kresťanské denominácie na Slovensku</w:t>
      </w:r>
      <w:r w:rsidR="0049032C" w:rsidRPr="0049032C">
        <w:rPr>
          <w:rFonts w:asciiTheme="minorHAnsi" w:hAnsiTheme="minorHAnsi" w:cstheme="minorHAnsi"/>
        </w:rPr>
        <w:t>,</w:t>
      </w:r>
      <w:r w:rsidRPr="0049032C">
        <w:rPr>
          <w:rFonts w:asciiTheme="minorHAnsi" w:hAnsiTheme="minorHAnsi" w:cstheme="minorHAnsi"/>
        </w:rPr>
        <w:t xml:space="preserve"> ekumenizmus</w:t>
      </w:r>
      <w:r w:rsidR="0049032C" w:rsidRPr="0049032C">
        <w:rPr>
          <w:rFonts w:asciiTheme="minorHAnsi" w:hAnsiTheme="minorHAnsi" w:cstheme="minorHAnsi"/>
        </w:rPr>
        <w:t>.</w:t>
      </w:r>
      <w:r w:rsidRPr="0049032C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41645E1D" w14:textId="77777777" w:rsidR="00716692" w:rsidRPr="004813BF" w:rsidRDefault="00716692" w:rsidP="004813BF">
      <w:pPr>
        <w:pStyle w:val="Default"/>
        <w:spacing w:line="276" w:lineRule="auto"/>
        <w:ind w:left="-43"/>
        <w:jc w:val="both"/>
        <w:rPr>
          <w:rFonts w:asciiTheme="minorHAnsi" w:hAnsiTheme="minorHAnsi" w:cstheme="minorHAnsi"/>
          <w:bCs/>
        </w:rPr>
      </w:pPr>
    </w:p>
    <w:p w14:paraId="427B4677" w14:textId="77777777" w:rsidR="003D0F1A" w:rsidRPr="004A7C67" w:rsidRDefault="004A7C67" w:rsidP="00C210EE">
      <w:pPr>
        <w:pStyle w:val="Default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14:paraId="0E4B2B76" w14:textId="77777777" w:rsidR="00DD2EAD" w:rsidRPr="00E85059" w:rsidRDefault="00DD2EAD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4CEF461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49032C">
        <w:rPr>
          <w:rFonts w:asciiTheme="minorHAnsi" w:hAnsiTheme="minorHAnsi" w:cstheme="minorHAnsi"/>
          <w:b/>
          <w:bCs/>
        </w:rPr>
        <w:t>9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42821504" w14:textId="77777777" w:rsidR="00C210EE" w:rsidRDefault="00C210EE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36D03F6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vysvetliť etymológiu pojmu „zodpovednosť“,</w:t>
      </w:r>
    </w:p>
    <w:p w14:paraId="583DAF1C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dať do súvislosti podobenstvo o talentoch s pojmom zodpovednosť, </w:t>
      </w:r>
    </w:p>
    <w:p w14:paraId="5173AE98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formulovať dôvody osobnej zodpovednosti za svoj život,</w:t>
      </w:r>
    </w:p>
    <w:p w14:paraId="5DFDECDC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konfrontovať sa s potrebou životných vzorov,</w:t>
      </w:r>
    </w:p>
    <w:p w14:paraId="7174A67C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analyzovať kriticky mediálne ponuky, </w:t>
      </w:r>
    </w:p>
    <w:p w14:paraId="2323D8D6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analyzovať pozitívne a negatívne vzory a ich vplyv na svoj život, </w:t>
      </w:r>
    </w:p>
    <w:p w14:paraId="314251E6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vnímať </w:t>
      </w:r>
      <w:proofErr w:type="spellStart"/>
      <w:r w:rsidRPr="009B6949">
        <w:rPr>
          <w:rFonts w:asciiTheme="minorHAnsi" w:hAnsiTheme="minorHAnsi" w:cstheme="minorHAnsi"/>
        </w:rPr>
        <w:t>sebaprijatie</w:t>
      </w:r>
      <w:proofErr w:type="spellEnd"/>
      <w:r w:rsidRPr="009B6949">
        <w:rPr>
          <w:rFonts w:asciiTheme="minorHAnsi" w:hAnsiTheme="minorHAnsi" w:cstheme="minorHAnsi"/>
        </w:rPr>
        <w:t xml:space="preserve"> a sebaocenenie ako podmienku osobnostného rozvoja, </w:t>
      </w:r>
    </w:p>
    <w:p w14:paraId="584CBB52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oceniť ponuku nasledovania Ježiša Krista ako životného vzoru, </w:t>
      </w:r>
    </w:p>
    <w:p w14:paraId="12BB1FAB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diskutovať o súčasných kresťanských vzoroch,</w:t>
      </w:r>
    </w:p>
    <w:p w14:paraId="2FBAA5A9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vysvetliť dôvody svojho kresťanského presvedčenia, </w:t>
      </w:r>
    </w:p>
    <w:p w14:paraId="26720343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vyjadriť význam religiozity človeka ako prejavu po Bohu a zmysle života, </w:t>
      </w:r>
    </w:p>
    <w:p w14:paraId="7EF3E406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reprodukovať Vyznanie viery,</w:t>
      </w:r>
    </w:p>
    <w:p w14:paraId="6D7FAD58" w14:textId="77777777" w:rsidR="009B6949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charakterizovať sekty a ich nebezpečenstvá,</w:t>
      </w:r>
    </w:p>
    <w:p w14:paraId="5629E9DA" w14:textId="77777777" w:rsidR="009B6949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 vysvetliť pojmy: dogma, Učiteľský úrad cirkvi a ich význam,</w:t>
      </w:r>
    </w:p>
    <w:p w14:paraId="20FD24CB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 zdôvodniť potrebu novej reči Cirkvi v súčasnej spoločnosti, </w:t>
      </w:r>
    </w:p>
    <w:p w14:paraId="2A7935FF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objasniť ontologickú potrebu lásky človeka k človeku a človeka k Bohu, </w:t>
      </w:r>
    </w:p>
    <w:p w14:paraId="07193E99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charakterizovať priateľskú, manželskú, rodičovskú lásku a lásku k Bohu, </w:t>
      </w:r>
    </w:p>
    <w:p w14:paraId="6E832794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rozlíšiť rôzne formy spolužitia dvoch ľudí v súčasnosti, </w:t>
      </w:r>
    </w:p>
    <w:p w14:paraId="38925B37" w14:textId="77777777" w:rsidR="009B6949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uznávať kresťanské manželstvo ako spoločenstvo lásky pochádzajúce od Boha,</w:t>
      </w:r>
    </w:p>
    <w:p w14:paraId="61C22FF6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zdôvodniť jednoduchým spôsobom nerozlučiteľnosť manželstva,</w:t>
      </w:r>
    </w:p>
    <w:p w14:paraId="71B6C82E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vymenovať základné riziká vyplývajúce zo zneužitia a nepochopenia lásky, </w:t>
      </w:r>
    </w:p>
    <w:p w14:paraId="0C2A886C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vyjadriť niekoľko základných zásad slušnej komunikácie v rodine aj mimo nej, </w:t>
      </w:r>
    </w:p>
    <w:p w14:paraId="56C04683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vyjadriť v modelových situáciách alternatívy efektívneho riešenia rodinných konfliktov, </w:t>
      </w:r>
    </w:p>
    <w:p w14:paraId="295E0108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obhájiť potrebu zdravej rodiny pre zrelosť človeka a pre odovzdávanie viery,</w:t>
      </w:r>
    </w:p>
    <w:p w14:paraId="165A69E6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dôležitosť ekologického myslenia v celospoločenskom kontexte, </w:t>
      </w:r>
    </w:p>
    <w:p w14:paraId="259D55CD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lastRenderedPageBreak/>
        <w:t xml:space="preserve">aplikovať kresťanské hodnoty na ekologické myslenie, </w:t>
      </w:r>
    </w:p>
    <w:p w14:paraId="1FF16A9F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 xml:space="preserve">zdôvodniť potrebu angažovanosti kresťanov v politike a vo verejnom živote, </w:t>
      </w:r>
    </w:p>
    <w:p w14:paraId="0B9424BD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vysvetliť historické dôvody rozdelenia kresťanov,</w:t>
      </w:r>
    </w:p>
    <w:p w14:paraId="4D522B5E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akceptovať nevyhnutnosť úcty a tolerancie voči ľuďom iného vierovyznania,</w:t>
      </w:r>
    </w:p>
    <w:p w14:paraId="6456A4A4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charakterizovať jednotlivé kresťanské denominácie na Slovensku,</w:t>
      </w:r>
    </w:p>
    <w:p w14:paraId="6AF70C34" w14:textId="77777777" w:rsidR="0049032C" w:rsidRPr="009B6949" w:rsidRDefault="0049032C" w:rsidP="009B6949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B6949">
        <w:rPr>
          <w:rFonts w:asciiTheme="minorHAnsi" w:hAnsiTheme="minorHAnsi" w:cstheme="minorHAnsi"/>
        </w:rPr>
        <w:t>vysvetliť pojem ekumenizmus</w:t>
      </w:r>
      <w:r w:rsidR="009B6949" w:rsidRPr="009B6949">
        <w:rPr>
          <w:rFonts w:asciiTheme="minorHAnsi" w:hAnsiTheme="minorHAnsi" w:cstheme="minorHAnsi"/>
        </w:rPr>
        <w:t>.</w:t>
      </w:r>
    </w:p>
    <w:p w14:paraId="229C24EC" w14:textId="77777777" w:rsidR="0096183E" w:rsidRPr="00C73314" w:rsidRDefault="0096183E" w:rsidP="00C7331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B41394A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703FB7A1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57747CF8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AEB1C13" w14:textId="77777777" w:rsidR="00567415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567415" w:rsidRPr="00E85059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18A0C08C" w14:textId="77777777" w:rsidR="004C7A7B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A0784D0" w14:textId="77777777" w:rsidR="0005417C" w:rsidRPr="00E85059" w:rsidRDefault="0005417C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D7F041E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CCDC399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0CD5901D" w14:textId="77777777" w:rsidR="004008C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8065F9B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</w:t>
      </w:r>
      <w:r w:rsidR="0018466B" w:rsidRPr="003C2235">
        <w:rPr>
          <w:rFonts w:asciiTheme="minorHAnsi" w:hAnsiTheme="minorHAnsi" w:cstheme="minorHAnsi"/>
          <w:bCs/>
        </w:rPr>
        <w:t xml:space="preserve">Výučba predmetu náboženská výchova má byť zaujímavá a stimulujúca. Má žiakov učiť riešiť praktické otázky osobného a spoločenského života na základe morálnych princípov, ktoré sú nemenné. Výučba má žiakov aktivizovať a pripraviť na život v spoločnosti, ktorá môže kultúrne rásť len </w:t>
      </w:r>
      <w:r w:rsidR="00DC4750" w:rsidRPr="003C2235">
        <w:rPr>
          <w:rFonts w:asciiTheme="minorHAnsi" w:hAnsiTheme="minorHAnsi" w:cstheme="minorHAnsi"/>
          <w:bCs/>
        </w:rPr>
        <w:t xml:space="preserve">spoluprácou </w:t>
      </w:r>
      <w:r w:rsidR="0018466B" w:rsidRPr="003C2235">
        <w:rPr>
          <w:rFonts w:asciiTheme="minorHAnsi" w:hAnsiTheme="minorHAnsi" w:cstheme="minorHAnsi"/>
          <w:bCs/>
        </w:rPr>
        <w:t>uvedomelých a zodpovedných občanov s vysokým morálnym kreditom.</w:t>
      </w:r>
      <w:r w:rsidR="0018466B" w:rsidRPr="003C2235">
        <w:rPr>
          <w:rFonts w:asciiTheme="minorHAnsi" w:hAnsiTheme="minorHAnsi" w:cstheme="minorHAnsi"/>
        </w:rPr>
        <w:t xml:space="preserve"> </w:t>
      </w:r>
    </w:p>
    <w:p w14:paraId="278EAA8E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</w:t>
      </w:r>
      <w:r w:rsidR="0018466B" w:rsidRPr="003C2235">
        <w:rPr>
          <w:rFonts w:asciiTheme="minorHAnsi" w:hAnsiTheme="minorHAnsi" w:cstheme="minorHAnsi"/>
          <w:bCs/>
        </w:rPr>
        <w:t xml:space="preserve">Vychováva nielen svojim obsahom učiva ale aj klímou triedy. Klíma jednotlivých tried vytvára klímu celej školy. Výučba predmetu cielene posilňuje triednu i školskú klímu. Pred začatím výučby je potrebné, aby sa učiteľ' dobre oboznámil s celým vzdelávacím obsahom učiva predmetu, </w:t>
      </w:r>
      <w:r w:rsidR="0018466B" w:rsidRPr="003C2235">
        <w:rPr>
          <w:rFonts w:asciiTheme="minorHAnsi" w:hAnsiTheme="minorHAnsi" w:cstheme="minorHAnsi"/>
        </w:rPr>
        <w:t>aby</w:t>
      </w:r>
      <w:r w:rsidR="0018466B" w:rsidRPr="003C2235">
        <w:rPr>
          <w:rFonts w:asciiTheme="minorHAnsi" w:hAnsiTheme="minorHAnsi" w:cstheme="minorHAnsi"/>
          <w:bCs/>
        </w:rPr>
        <w:t xml:space="preserve"> poznal učivo iných všeobecnovzdelávacích predmetov.</w:t>
      </w:r>
      <w:r w:rsidR="001F3387" w:rsidRPr="003C2235">
        <w:rPr>
          <w:rFonts w:asciiTheme="minorHAnsi" w:hAnsiTheme="minorHAnsi" w:cstheme="minorHAnsi"/>
        </w:rPr>
        <w:t xml:space="preserve"> Pri voľbe vyučovacích metód a foriem prihliada učiteľ na obsah</w:t>
      </w:r>
      <w:r w:rsidR="00A51191" w:rsidRPr="003C2235">
        <w:rPr>
          <w:rFonts w:asciiTheme="minorHAnsi" w:hAnsiTheme="minorHAnsi" w:cstheme="minorHAnsi"/>
        </w:rPr>
        <w:t xml:space="preserve"> učiva</w:t>
      </w:r>
      <w:r w:rsidR="001F3387" w:rsidRPr="003C2235">
        <w:rPr>
          <w:rFonts w:asciiTheme="minorHAnsi" w:hAnsiTheme="minorHAnsi" w:cstheme="minorHAnsi"/>
        </w:rPr>
        <w:t xml:space="preserve">, </w:t>
      </w:r>
      <w:r w:rsidR="00A51191" w:rsidRPr="003C2235">
        <w:rPr>
          <w:rFonts w:asciiTheme="minorHAnsi" w:hAnsiTheme="minorHAnsi" w:cstheme="minorHAnsi"/>
        </w:rPr>
        <w:t>na ciele vyučovacej hodiny, na vekové a iné osobitosti žiakov, na materiálne vybavenie a</w:t>
      </w:r>
      <w:r w:rsidR="002B32A7" w:rsidRPr="003C2235">
        <w:rPr>
          <w:rFonts w:asciiTheme="minorHAnsi" w:hAnsiTheme="minorHAnsi" w:cstheme="minorHAnsi"/>
        </w:rPr>
        <w:t> </w:t>
      </w:r>
      <w:r w:rsidR="00A51191" w:rsidRPr="003C2235">
        <w:rPr>
          <w:rFonts w:asciiTheme="minorHAnsi" w:hAnsiTheme="minorHAnsi" w:cstheme="minorHAnsi"/>
        </w:rPr>
        <w:t>vl</w:t>
      </w:r>
      <w:r w:rsidR="002B32A7" w:rsidRPr="003C2235">
        <w:rPr>
          <w:rFonts w:asciiTheme="minorHAnsi" w:hAnsiTheme="minorHAnsi" w:cstheme="minorHAnsi"/>
        </w:rPr>
        <w:t>astné možnosti učiteľa.</w:t>
      </w:r>
      <w:r w:rsidR="00A51191" w:rsidRPr="003C2235">
        <w:rPr>
          <w:rFonts w:asciiTheme="minorHAnsi" w:hAnsiTheme="minorHAnsi" w:cstheme="minorHAnsi"/>
        </w:rPr>
        <w:t xml:space="preserve">  </w:t>
      </w:r>
      <w:r w:rsidR="00160EA8" w:rsidRPr="003C2235">
        <w:rPr>
          <w:rFonts w:asciiTheme="minorHAnsi" w:hAnsiTheme="minorHAnsi" w:cstheme="minorHAnsi"/>
        </w:rPr>
        <w:t>Správna voľba metód a foriem práce má pomôcť k</w:t>
      </w:r>
      <w:r w:rsidR="00DC4750" w:rsidRPr="003C2235">
        <w:rPr>
          <w:rFonts w:asciiTheme="minorHAnsi" w:hAnsiTheme="minorHAnsi" w:cstheme="minorHAnsi"/>
        </w:rPr>
        <w:t xml:space="preserve"> rozvoj</w:t>
      </w:r>
      <w:r w:rsidR="00160EA8" w:rsidRPr="003C2235">
        <w:rPr>
          <w:rFonts w:asciiTheme="minorHAnsi" w:hAnsiTheme="minorHAnsi" w:cstheme="minorHAnsi"/>
        </w:rPr>
        <w:t>u</w:t>
      </w:r>
      <w:r w:rsidR="00DC4750" w:rsidRPr="003C2235">
        <w:rPr>
          <w:rFonts w:asciiTheme="minorHAnsi" w:hAnsiTheme="minorHAnsi" w:cstheme="minorHAnsi"/>
        </w:rPr>
        <w:t xml:space="preserve"> kľúčových kompetenci</w:t>
      </w:r>
      <w:r w:rsidR="00160EA8" w:rsidRPr="003C2235">
        <w:rPr>
          <w:rFonts w:asciiTheme="minorHAnsi" w:hAnsiTheme="minorHAnsi" w:cstheme="minorHAnsi"/>
        </w:rPr>
        <w:t>i ako je</w:t>
      </w:r>
      <w:r w:rsidR="0018466B" w:rsidRPr="003C2235">
        <w:rPr>
          <w:rFonts w:asciiTheme="minorHAnsi" w:hAnsiTheme="minorHAnsi" w:cstheme="minorHAnsi"/>
          <w:bCs/>
        </w:rPr>
        <w:t xml:space="preserve"> </w:t>
      </w:r>
      <w:r w:rsidR="0018466B" w:rsidRPr="003C2235">
        <w:rPr>
          <w:rFonts w:asciiTheme="minorHAnsi" w:hAnsiTheme="minorHAnsi" w:cstheme="minorHAnsi"/>
        </w:rPr>
        <w:t>formulova</w:t>
      </w:r>
      <w:r w:rsidR="002B32A7" w:rsidRPr="003C2235">
        <w:rPr>
          <w:rFonts w:asciiTheme="minorHAnsi" w:hAnsiTheme="minorHAnsi" w:cstheme="minorHAnsi"/>
        </w:rPr>
        <w:t xml:space="preserve">nie </w:t>
      </w:r>
      <w:r w:rsidR="0018466B" w:rsidRPr="003C2235">
        <w:rPr>
          <w:rFonts w:asciiTheme="minorHAnsi" w:hAnsiTheme="minorHAnsi" w:cstheme="minorHAnsi"/>
        </w:rPr>
        <w:t>problém</w:t>
      </w:r>
      <w:r w:rsidR="002B32A7" w:rsidRPr="003C2235">
        <w:rPr>
          <w:rFonts w:asciiTheme="minorHAnsi" w:hAnsiTheme="minorHAnsi" w:cstheme="minorHAnsi"/>
        </w:rPr>
        <w:t>ov</w:t>
      </w:r>
      <w:r w:rsidR="0018466B" w:rsidRPr="003C2235">
        <w:rPr>
          <w:rFonts w:asciiTheme="minorHAnsi" w:hAnsiTheme="minorHAnsi" w:cstheme="minorHAnsi"/>
        </w:rPr>
        <w:t>, kriticky myslieť, nájsť si vlastný štýl učenia a učiť sa v skupine, vyhľadávať a spracovávať informácie, formulovať svoj názor a argumentovať, akceptovať názor skupiny a obhajovať vlastný, kooperovať v skupine, diskutovať o probléme, tolerovať odlišnosti iných, regulovať svoje správanie a vytvárať si vlastný hodnotový systém.</w:t>
      </w:r>
      <w:r w:rsidR="002B32A7" w:rsidRPr="003C2235">
        <w:rPr>
          <w:rFonts w:asciiTheme="minorHAnsi" w:hAnsiTheme="minorHAnsi" w:cstheme="minorHAnsi"/>
        </w:rPr>
        <w:t xml:space="preserve"> Stratégia vyučovania na náboženskej výchove má viesť k vlastnému sebauvedomovaniu si a k ochote byť užitočný pre rodinu, spoločenstvo v ktorom sa nachádzam a pre krajinu v ktorej žijem.</w:t>
      </w:r>
    </w:p>
    <w:p w14:paraId="2731DD22" w14:textId="77777777" w:rsidR="00E943B7" w:rsidRPr="003C2235" w:rsidRDefault="00E943B7" w:rsidP="003C2235">
      <w:pPr>
        <w:pStyle w:val="tl"/>
        <w:spacing w:line="276" w:lineRule="auto"/>
        <w:rPr>
          <w:rFonts w:ascii="Arial Narrow" w:hAnsi="Arial Narrow"/>
          <w:b/>
        </w:rPr>
      </w:pPr>
    </w:p>
    <w:p w14:paraId="3EFD2922" w14:textId="77777777" w:rsidR="003C2235" w:rsidRDefault="003C2235" w:rsidP="003C2235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11FD7A5" w14:textId="77777777" w:rsidR="002B32A7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z w:val="24"/>
          <w:szCs w:val="24"/>
        </w:rPr>
        <w:t>Motivačné metódy:</w:t>
      </w:r>
      <w:r w:rsidR="00787D12"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motivačné</w:t>
      </w:r>
      <w:r w:rsidRPr="003C2235">
        <w:rPr>
          <w:rFonts w:cstheme="minorHAnsi"/>
          <w:spacing w:val="83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motivačný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rozhovor,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2"/>
          <w:sz w:val="24"/>
          <w:szCs w:val="24"/>
        </w:rPr>
        <w:t>motivačný</w:t>
      </w:r>
      <w:r w:rsidRPr="003C2235">
        <w:rPr>
          <w:rFonts w:cstheme="minorHAnsi"/>
          <w:spacing w:val="17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problém</w:t>
      </w:r>
    </w:p>
    <w:p w14:paraId="0DA083B3" w14:textId="77777777" w:rsidR="004008C5" w:rsidRPr="003C2235" w:rsidRDefault="002B32A7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16"/>
          <w:sz w:val="24"/>
          <w:szCs w:val="24"/>
        </w:rPr>
        <w:t xml:space="preserve">                           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motivačná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demonštrácia</w:t>
      </w:r>
      <w:r w:rsidR="003C65D3" w:rsidRPr="003C2235">
        <w:rPr>
          <w:rFonts w:cstheme="minorHAnsi"/>
          <w:spacing w:val="-1"/>
          <w:sz w:val="24"/>
          <w:szCs w:val="24"/>
        </w:rPr>
        <w:t xml:space="preserve"> </w:t>
      </w:r>
    </w:p>
    <w:p w14:paraId="61E92AB0" w14:textId="77777777" w:rsidR="004008C5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491798C6" w14:textId="77777777" w:rsidR="001A4E9B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Expozičné metódy:</w:t>
      </w:r>
      <w:r w:rsidRPr="003C2235">
        <w:rPr>
          <w:rFonts w:cstheme="minorHAnsi"/>
          <w:spacing w:val="-1"/>
          <w:sz w:val="24"/>
          <w:szCs w:val="24"/>
        </w:rPr>
        <w:tab/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 opis, vysvetľovanie</w:t>
      </w:r>
      <w:r w:rsidR="001A4E9B" w:rsidRPr="003C2235">
        <w:rPr>
          <w:rFonts w:cstheme="minorHAnsi"/>
          <w:spacing w:val="-1"/>
          <w:sz w:val="24"/>
          <w:szCs w:val="24"/>
        </w:rPr>
        <w:t xml:space="preserve">, práca s obrazom, práca so </w:t>
      </w:r>
    </w:p>
    <w:p w14:paraId="294CC0EB" w14:textId="77777777" w:rsidR="004008C5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 xml:space="preserve">                                        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symbolom,</w:t>
      </w:r>
      <w:r w:rsidR="00920B52" w:rsidRPr="003C2235">
        <w:rPr>
          <w:rFonts w:cstheme="minorHAnsi"/>
          <w:spacing w:val="-1"/>
          <w:sz w:val="24"/>
          <w:szCs w:val="24"/>
        </w:rPr>
        <w:t xml:space="preserve"> aktívne počúvanie, pozorovanie</w:t>
      </w:r>
    </w:p>
    <w:p w14:paraId="0091BAD0" w14:textId="77777777" w:rsidR="001A4E9B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71B85CF4" w14:textId="77777777" w:rsidR="004008C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Problémové metódy: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="002B32A7" w:rsidRPr="003C2235">
        <w:rPr>
          <w:rFonts w:cstheme="minorHAnsi"/>
          <w:spacing w:val="-1"/>
          <w:sz w:val="24"/>
          <w:szCs w:val="24"/>
        </w:rPr>
        <w:t>rie</w:t>
      </w:r>
      <w:r w:rsidRPr="003C2235">
        <w:rPr>
          <w:rFonts w:cstheme="minorHAnsi"/>
          <w:spacing w:val="-1"/>
          <w:sz w:val="24"/>
          <w:szCs w:val="24"/>
        </w:rPr>
        <w:t xml:space="preserve">šenie problémov, projekty </w:t>
      </w:r>
    </w:p>
    <w:p w14:paraId="48D300F7" w14:textId="77777777" w:rsidR="0096183E" w:rsidRDefault="0096183E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61D8E091" w14:textId="77777777" w:rsidR="003C2235" w:rsidRPr="003C2235" w:rsidRDefault="003C223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582BF689" w14:textId="77777777" w:rsidR="002B32A7" w:rsidRPr="003C2235" w:rsidRDefault="004008C5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Aktivizujúce metódy: </w:t>
      </w:r>
      <w:r w:rsidR="002B32A7" w:rsidRPr="003C2235">
        <w:rPr>
          <w:rFonts w:cstheme="minorHAnsi"/>
          <w:sz w:val="24"/>
          <w:szCs w:val="24"/>
        </w:rPr>
        <w:t xml:space="preserve">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diskusia, situačná metóda, didaktické hry, kooperatívne vyučovanie</w:t>
      </w:r>
      <w:r w:rsidR="00AE1E64" w:rsidRPr="003C2235">
        <w:rPr>
          <w:rFonts w:cstheme="minorHAnsi"/>
          <w:sz w:val="24"/>
          <w:szCs w:val="24"/>
        </w:rPr>
        <w:t>,</w:t>
      </w:r>
    </w:p>
    <w:p w14:paraId="299DDA23" w14:textId="77777777" w:rsidR="004008C5" w:rsidRPr="003C2235" w:rsidRDefault="002B32A7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                                 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="003C65D3" w:rsidRPr="003C2235">
        <w:rPr>
          <w:rFonts w:cstheme="minorHAnsi"/>
          <w:sz w:val="24"/>
          <w:szCs w:val="24"/>
        </w:rPr>
        <w:t>dramatizácia</w:t>
      </w:r>
      <w:r w:rsidR="00920B52" w:rsidRPr="003C2235">
        <w:rPr>
          <w:rFonts w:cstheme="minorHAnsi"/>
          <w:sz w:val="24"/>
          <w:szCs w:val="24"/>
        </w:rPr>
        <w:t>, simulácia</w:t>
      </w:r>
    </w:p>
    <w:p w14:paraId="27C62790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7E897A6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Fixačné metódy: </w:t>
      </w:r>
      <w:r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="00920B52" w:rsidRPr="003C2235">
        <w:rPr>
          <w:rFonts w:cstheme="minorHAnsi"/>
          <w:sz w:val="24"/>
          <w:szCs w:val="24"/>
        </w:rPr>
        <w:t xml:space="preserve">ústne a písomné </w:t>
      </w:r>
      <w:r w:rsidRPr="003C2235">
        <w:rPr>
          <w:rFonts w:cstheme="minorHAnsi"/>
          <w:sz w:val="24"/>
          <w:szCs w:val="24"/>
        </w:rPr>
        <w:t>opakovanie, precvičovanie</w:t>
      </w:r>
      <w:r w:rsidR="00920B52" w:rsidRPr="003C2235">
        <w:rPr>
          <w:rFonts w:cstheme="minorHAnsi"/>
          <w:sz w:val="24"/>
          <w:szCs w:val="24"/>
        </w:rPr>
        <w:t>, kvíz, domáce úlohy</w:t>
      </w:r>
    </w:p>
    <w:p w14:paraId="310EC16D" w14:textId="77777777" w:rsidR="002C0E8A" w:rsidRDefault="002C0E8A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1E1F51D5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32932D0D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533408F0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0E47C864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2DF58B3" w14:textId="77777777" w:rsidR="003C2235" w:rsidRP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D5AC9F4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1F028A75" w14:textId="77777777" w:rsidR="003D0F1A" w:rsidRPr="00E85059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3F8664E0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21D8ABF6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1049B3E4" w14:textId="77777777" w:rsidR="003C2235" w:rsidRDefault="003C2235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7686FC27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</w:t>
      </w:r>
      <w:r w:rsidRPr="003C2235">
        <w:rPr>
          <w:rFonts w:cstheme="minorHAnsi"/>
          <w:sz w:val="24"/>
          <w:szCs w:val="24"/>
        </w:rPr>
        <w:t>Hodnotenie žiakov je postavené na plnení konkrétnych a splniteľných úloh, je založené prevažne na diagnostikovaní a uplatňovaní osobného rozvoja žiaka. Každý žiak musí mať možnosť zažívať úspech a musí vedieť, že chyby a ich odstraňovanie tiež napomáhajú k jeho rozvoju.</w:t>
      </w:r>
    </w:p>
    <w:p w14:paraId="33846B91" w14:textId="77777777" w:rsidR="000426BE" w:rsidRPr="003C2235" w:rsidRDefault="000426BE" w:rsidP="003C2235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7A1F55D7" w14:textId="77777777" w:rsidR="00372C9A" w:rsidRPr="003C2235" w:rsidRDefault="00372C9A" w:rsidP="003C223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3C2235">
        <w:rPr>
          <w:rFonts w:asciiTheme="minorHAnsi" w:hAnsiTheme="minorHAnsi" w:cstheme="minorHAnsi"/>
          <w:spacing w:val="-2"/>
          <w:lang w:val="sk-SK"/>
        </w:rPr>
        <w:t>Žiaci</w:t>
      </w:r>
      <w:r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C2235">
        <w:rPr>
          <w:rFonts w:asciiTheme="minorHAnsi" w:hAnsiTheme="minorHAnsi" w:cstheme="minorHAnsi"/>
          <w:lang w:val="sk-SK"/>
        </w:rPr>
        <w:t>v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predmete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="009A4837" w:rsidRPr="003C2235">
        <w:rPr>
          <w:rFonts w:asciiTheme="minorHAnsi" w:hAnsiTheme="minorHAnsi" w:cstheme="minorHAnsi"/>
          <w:spacing w:val="-1"/>
          <w:lang w:val="sk-SK"/>
        </w:rPr>
        <w:t>náboženská výchova</w:t>
      </w:r>
      <w:r w:rsidR="002546A4" w:rsidRPr="003C2235">
        <w:rPr>
          <w:rFonts w:asciiTheme="minorHAnsi" w:hAnsiTheme="minorHAnsi" w:cstheme="minorHAnsi"/>
          <w:spacing w:val="-1"/>
          <w:lang w:val="sk-SK"/>
        </w:rPr>
        <w:t xml:space="preserve"> budú </w:t>
      </w:r>
      <w:r w:rsidRPr="003C2235">
        <w:rPr>
          <w:rFonts w:asciiTheme="minorHAnsi" w:hAnsiTheme="minorHAnsi" w:cstheme="minorHAnsi"/>
          <w:lang w:val="sk-SK"/>
        </w:rPr>
        <w:t>hodnotení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="002546A4" w:rsidRPr="003C2235">
        <w:rPr>
          <w:rFonts w:asciiTheme="minorHAnsi" w:hAnsiTheme="minorHAnsi" w:cstheme="minorHAnsi"/>
          <w:spacing w:val="-7"/>
          <w:lang w:val="sk-SK"/>
        </w:rPr>
        <w:t xml:space="preserve"> klasifikáciou, slovným hodnotením, sebahodnotením </w:t>
      </w:r>
      <w:r w:rsidRPr="003C2235">
        <w:rPr>
          <w:rFonts w:asciiTheme="minorHAnsi" w:hAnsiTheme="minorHAnsi" w:cstheme="minorHAnsi"/>
          <w:spacing w:val="-1"/>
          <w:lang w:val="sk-SK"/>
        </w:rPr>
        <w:t>za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stanovených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podmienok:</w:t>
      </w:r>
    </w:p>
    <w:p w14:paraId="1F2D13D7" w14:textId="77777777" w:rsidR="00AF3505" w:rsidRPr="003C2235" w:rsidRDefault="00AF3505" w:rsidP="003C2235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1F5EE6F7" w14:textId="77777777" w:rsidR="00AF3505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23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1. </w:t>
      </w:r>
      <w:r w:rsidR="002546A4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Verbálna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odpoveď 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úrovne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žiakom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ústnym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prezentovaním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jeho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vedomostí</w:t>
      </w:r>
      <w:r w:rsidR="00372C9A" w:rsidRPr="003C2235">
        <w:rPr>
          <w:rFonts w:asciiTheme="minorHAnsi" w:hAnsiTheme="minorHAnsi" w:cstheme="minorHAnsi"/>
          <w:spacing w:val="6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na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dobrovoľnej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odpovede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alebo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určenia</w:t>
      </w:r>
      <w:r w:rsidR="00372C9A" w:rsidRPr="003C2235">
        <w:rPr>
          <w:rFonts w:asciiTheme="minorHAnsi" w:hAnsiTheme="minorHAnsi" w:cstheme="minorHAnsi"/>
          <w:spacing w:val="1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konkrétneho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učiteľom.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</w:p>
    <w:p w14:paraId="16CF4CA0" w14:textId="77777777" w:rsidR="003B3721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29BB6720" w14:textId="77777777" w:rsidR="00372C9A" w:rsidRPr="003C2235" w:rsidRDefault="003B3721" w:rsidP="003C2235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2.  </w:t>
      </w:r>
      <w:r w:rsidR="00372C9A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Písomn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á</w:t>
      </w:r>
      <w:r w:rsidR="00372C9A" w:rsidRPr="003C2235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odpoveď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hodnotenie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základných</w:t>
      </w:r>
      <w:r w:rsidR="00372C9A" w:rsidRPr="003C2235">
        <w:rPr>
          <w:rFonts w:asciiTheme="minorHAnsi" w:hAnsiTheme="minorHAnsi" w:cstheme="minorHAnsi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prostredníctvom: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písomnej previerky a testu</w:t>
      </w:r>
    </w:p>
    <w:p w14:paraId="156FF7AA" w14:textId="77777777" w:rsidR="00372C9A" w:rsidRPr="003C2235" w:rsidRDefault="00372C9A" w:rsidP="003C2235">
      <w:pPr>
        <w:spacing w:line="276" w:lineRule="auto"/>
        <w:rPr>
          <w:rFonts w:eastAsia="Calibri" w:cstheme="minorHAnsi"/>
          <w:sz w:val="24"/>
          <w:szCs w:val="24"/>
        </w:rPr>
      </w:pPr>
    </w:p>
    <w:p w14:paraId="037D01B7" w14:textId="77777777" w:rsidR="00372C9A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3C2235">
        <w:rPr>
          <w:rFonts w:asciiTheme="minorHAnsi" w:hAnsiTheme="minorHAnsi" w:cstheme="minorHAnsi"/>
          <w:b/>
          <w:spacing w:val="-1"/>
          <w:lang w:val="sk-SK"/>
        </w:rPr>
        <w:t>3. Tvorba a p</w:t>
      </w:r>
      <w:r w:rsidR="002C2E94" w:rsidRPr="003C2235">
        <w:rPr>
          <w:rFonts w:asciiTheme="minorHAnsi" w:hAnsiTheme="minorHAnsi" w:cstheme="minorHAnsi"/>
          <w:b/>
          <w:spacing w:val="-1"/>
          <w:lang w:val="sk-SK"/>
        </w:rPr>
        <w:t xml:space="preserve">rezentácia projektov </w:t>
      </w:r>
      <w:r w:rsidR="002C2E94" w:rsidRPr="003C2235">
        <w:rPr>
          <w:rFonts w:asciiTheme="minorHAnsi" w:hAnsiTheme="minorHAnsi" w:cstheme="minorHAnsi"/>
          <w:spacing w:val="-1"/>
          <w:lang w:val="sk-SK"/>
        </w:rPr>
        <w:t>–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kontrola úrovne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písomných,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tvorivých</w:t>
      </w:r>
      <w:r w:rsidR="00372C9A" w:rsidRPr="003C2235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prejavov</w:t>
      </w:r>
      <w:r w:rsidR="00861462" w:rsidRPr="003C2235">
        <w:rPr>
          <w:rFonts w:asciiTheme="minorHAnsi" w:hAnsiTheme="minorHAnsi" w:cstheme="minorHAnsi"/>
          <w:lang w:val="sk-SK"/>
        </w:rPr>
        <w:t xml:space="preserve"> pri zadaní konkrétnej témy zadanej učiteľom, alebo žiakom po dohode s učiteľom.</w:t>
      </w:r>
      <w:r w:rsidR="00372C9A" w:rsidRPr="003C2235">
        <w:rPr>
          <w:rFonts w:asciiTheme="minorHAnsi" w:hAnsiTheme="minorHAnsi" w:cstheme="minorHAnsi"/>
          <w:spacing w:val="37"/>
          <w:lang w:val="sk-SK"/>
        </w:rPr>
        <w:t xml:space="preserve"> </w:t>
      </w:r>
    </w:p>
    <w:p w14:paraId="6DB76B7F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30A3D2CF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 xml:space="preserve">4. Aktivita na hodine </w:t>
      </w:r>
      <w:r w:rsidRPr="003C2235">
        <w:rPr>
          <w:rFonts w:asciiTheme="minorHAnsi" w:hAnsiTheme="minorHAnsi" w:cstheme="minorHAnsi"/>
          <w:lang w:val="sk-SK"/>
        </w:rPr>
        <w:t>– prejavený záujem žiaka o danú tému, problematiku, aktívne zapájanie sa na hodine formou odpovede, prácou v pracovnom zošite, vlastnými kreatívnymi návrhmi, zodpovedným správaním na hodine.</w:t>
      </w:r>
    </w:p>
    <w:p w14:paraId="17DB29CA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4DDEF503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>5. Práca s textom</w:t>
      </w:r>
      <w:r w:rsidRPr="003C2235">
        <w:rPr>
          <w:rFonts w:asciiTheme="minorHAnsi" w:hAnsiTheme="minorHAnsi" w:cstheme="minorHAnsi"/>
          <w:lang w:val="sk-SK"/>
        </w:rPr>
        <w:t xml:space="preserve"> – prejavený záujem pracovať s textami v učebnici a v inej učiteľom určenej doplnkovej literatúre.</w:t>
      </w:r>
    </w:p>
    <w:p w14:paraId="7D6A4AA1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71BDFAD2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204C3FB4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2834A825" w14:textId="77777777" w:rsid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Pr="005635A3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Pr="005635A3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Pr="005635A3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14:paraId="07235F6C" w14:textId="77777777" w:rsidR="00046CA9" w:rsidRDefault="00046CA9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aktivita a záujem na hodine,</w:t>
      </w:r>
    </w:p>
    <w:p w14:paraId="73106CC0" w14:textId="77777777" w:rsidR="00372C9A" w:rsidRP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lastRenderedPageBreak/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5828FCA2" w14:textId="77777777" w:rsidR="00372C9A" w:rsidRPr="002C0E8A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>
        <w:rPr>
          <w:rFonts w:asciiTheme="minorHAnsi" w:hAnsiTheme="minorHAnsi" w:cstheme="minorHAnsi"/>
          <w:spacing w:val="-1"/>
          <w:lang w:val="sk-SK"/>
        </w:rPr>
        <w:t>na vyučovanie</w:t>
      </w:r>
      <w:r w:rsidR="00C73314">
        <w:rPr>
          <w:rFonts w:asciiTheme="minorHAnsi" w:hAnsiTheme="minorHAnsi" w:cstheme="minorHAnsi"/>
          <w:spacing w:val="-1"/>
          <w:lang w:val="sk-SK"/>
        </w:rPr>
        <w:t>.</w:t>
      </w:r>
    </w:p>
    <w:p w14:paraId="3770A87F" w14:textId="77777777" w:rsidR="002C0E8A" w:rsidRPr="00E85059" w:rsidRDefault="002C0E8A" w:rsidP="002C0E8A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77FCDB36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Pr="005635A3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Pr="005635A3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3A72A6F8" w14:textId="77777777" w:rsid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14:paraId="5B7C57C7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Pr="003C2235">
        <w:rPr>
          <w:rFonts w:cstheme="minorHAnsi"/>
          <w:sz w:val="24"/>
          <w:szCs w:val="24"/>
        </w:rPr>
        <w:t>1. prácu s pracovným zošitom – priebežne</w:t>
      </w:r>
    </w:p>
    <w:p w14:paraId="4C404569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2. vytvorenie projektu – raz za polrok</w:t>
      </w:r>
    </w:p>
    <w:p w14:paraId="58B397FF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3. krátke overenie vedomostí formou testu – raz za štvrťrok</w:t>
      </w:r>
    </w:p>
    <w:p w14:paraId="7CDAFD15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4. aktivitu na hodine</w:t>
      </w:r>
    </w:p>
    <w:p w14:paraId="782BFA99" w14:textId="77777777" w:rsidR="005635A3" w:rsidRPr="003C2235" w:rsidRDefault="005635A3" w:rsidP="003C2235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4A39B60B" w14:textId="77777777" w:rsidR="00372C9A" w:rsidRPr="00C73314" w:rsidRDefault="00372C9A" w:rsidP="00C73314">
      <w:pPr>
        <w:spacing w:line="276" w:lineRule="auto"/>
        <w:ind w:firstLine="284"/>
        <w:rPr>
          <w:rFonts w:cstheme="minorHAnsi"/>
          <w:spacing w:val="-4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Hodnotenie</w:t>
      </w:r>
      <w:r w:rsidRPr="003C2235">
        <w:rPr>
          <w:rFonts w:cstheme="minorHAnsi"/>
          <w:spacing w:val="-3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žiakov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3"/>
          <w:sz w:val="24"/>
          <w:szCs w:val="24"/>
        </w:rPr>
        <w:t>sa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uskutoční</w:t>
      </w:r>
      <w:r w:rsidRPr="003C2235">
        <w:rPr>
          <w:rFonts w:cstheme="minorHAnsi"/>
          <w:spacing w:val="-8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klasifikáciou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v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rozsahu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päťstupňovej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klasifikačnej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stupnice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="00C73314">
        <w:rPr>
          <w:rFonts w:cstheme="minorHAnsi"/>
          <w:spacing w:val="-4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známkami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1</w:t>
      </w:r>
      <w:r w:rsidRPr="003C2235">
        <w:rPr>
          <w:rFonts w:cstheme="minorHAnsi"/>
          <w:spacing w:val="-9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až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5.</w:t>
      </w:r>
    </w:p>
    <w:p w14:paraId="2309A495" w14:textId="77777777" w:rsidR="00362280" w:rsidRPr="00362280" w:rsidRDefault="00362280" w:rsidP="00362280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43FBA0C6" w14:textId="77777777" w:rsidR="00372C9A" w:rsidRPr="00362280" w:rsidRDefault="00362280" w:rsidP="00362280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2753B20F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50E2B307" w14:textId="77777777" w:rsidR="00372C9A" w:rsidRPr="00362280" w:rsidRDefault="00372C9A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>náboženská výchova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 xml:space="preserve">Sväté písmo, Katechizmus katolíckej Cirkvi,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05417C">
        <w:rPr>
          <w:rFonts w:asciiTheme="minorHAnsi" w:hAnsiTheme="minorHAnsi" w:cstheme="minorHAnsi"/>
          <w:spacing w:val="-1"/>
          <w:lang w:val="sk-SK"/>
        </w:rPr>
        <w:t>, vykladací materiál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  <w:r w:rsidR="0005417C">
        <w:rPr>
          <w:rFonts w:asciiTheme="minorHAnsi" w:hAnsiTheme="minorHAnsi" w:cstheme="minorHAnsi"/>
          <w:lang w:val="sk-SK"/>
        </w:rPr>
        <w:t>.</w:t>
      </w:r>
    </w:p>
    <w:p w14:paraId="23FAFB9F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6E93C1B3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357AE00C" w14:textId="77777777" w:rsidR="009B0FBC" w:rsidRPr="00A57697" w:rsidRDefault="009B6949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Zodpoved</w:t>
      </w:r>
      <w:r w:rsidR="0096183E">
        <w:rPr>
          <w:rFonts w:cstheme="minorHAnsi"/>
          <w:spacing w:val="-1"/>
          <w:sz w:val="24"/>
          <w:szCs w:val="24"/>
        </w:rPr>
        <w:t xml:space="preserve">nosť </w:t>
      </w:r>
      <w:r w:rsidR="00C73314">
        <w:rPr>
          <w:rFonts w:cstheme="minorHAnsi"/>
          <w:spacing w:val="-1"/>
          <w:sz w:val="24"/>
          <w:szCs w:val="24"/>
        </w:rPr>
        <w:t>človeka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r w:rsidR="009B0FBC">
        <w:rPr>
          <w:rFonts w:cstheme="minorHAnsi"/>
          <w:spacing w:val="-1"/>
          <w:sz w:val="24"/>
          <w:szCs w:val="24"/>
        </w:rPr>
        <w:t xml:space="preserve">– Učebnica katolíckeho náboženstva pre </w:t>
      </w:r>
      <w:r>
        <w:rPr>
          <w:rFonts w:cstheme="minorHAnsi"/>
          <w:spacing w:val="-1"/>
          <w:sz w:val="24"/>
          <w:szCs w:val="24"/>
        </w:rPr>
        <w:t>9</w:t>
      </w:r>
      <w:r w:rsidR="009B0FBC">
        <w:rPr>
          <w:rFonts w:cstheme="minorHAnsi"/>
          <w:spacing w:val="-1"/>
          <w:sz w:val="24"/>
          <w:szCs w:val="24"/>
        </w:rPr>
        <w:t>.ročník ZŠ</w:t>
      </w:r>
      <w:r w:rsidR="00DD2564">
        <w:rPr>
          <w:rFonts w:cstheme="minorHAnsi"/>
          <w:spacing w:val="-1"/>
          <w:sz w:val="24"/>
          <w:szCs w:val="24"/>
        </w:rPr>
        <w:t xml:space="preserve"> </w:t>
      </w:r>
      <w:r w:rsidR="009B0FBC">
        <w:rPr>
          <w:rFonts w:cstheme="minorHAnsi"/>
          <w:spacing w:val="-1"/>
          <w:sz w:val="24"/>
          <w:szCs w:val="24"/>
        </w:rPr>
        <w:t xml:space="preserve"> –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proofErr w:type="spellStart"/>
      <w:r>
        <w:rPr>
          <w:rFonts w:cstheme="minorHAnsi"/>
          <w:spacing w:val="-1"/>
          <w:sz w:val="24"/>
          <w:szCs w:val="24"/>
        </w:rPr>
        <w:t>V.Bajužík</w:t>
      </w:r>
      <w:proofErr w:type="spellEnd"/>
    </w:p>
    <w:p w14:paraId="45F1F51D" w14:textId="77777777" w:rsidR="00A57697" w:rsidRPr="009B0FBC" w:rsidRDefault="00C73314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Sloboda človeka</w:t>
      </w:r>
      <w:r w:rsidR="00A57697">
        <w:rPr>
          <w:rFonts w:eastAsia="Calibri" w:cstheme="minorHAnsi"/>
          <w:sz w:val="24"/>
          <w:szCs w:val="24"/>
        </w:rPr>
        <w:t xml:space="preserve"> -</w:t>
      </w:r>
      <w:r w:rsidR="00A57697" w:rsidRPr="00A57697">
        <w:rPr>
          <w:rFonts w:cstheme="minorHAnsi"/>
          <w:spacing w:val="-1"/>
          <w:sz w:val="24"/>
          <w:szCs w:val="24"/>
        </w:rPr>
        <w:t xml:space="preserve"> </w:t>
      </w:r>
      <w:r w:rsidR="00A57697" w:rsidRPr="00DD2564">
        <w:rPr>
          <w:rFonts w:cstheme="minorHAnsi"/>
          <w:spacing w:val="-1"/>
          <w:sz w:val="24"/>
          <w:szCs w:val="24"/>
        </w:rPr>
        <w:t xml:space="preserve">Pracovný zošit k učebnici katolíckeho náboženstva  pre </w:t>
      </w:r>
      <w:r w:rsidR="009B6949">
        <w:rPr>
          <w:rFonts w:cstheme="minorHAnsi"/>
          <w:spacing w:val="-1"/>
          <w:sz w:val="24"/>
          <w:szCs w:val="24"/>
        </w:rPr>
        <w:t>9</w:t>
      </w:r>
      <w:r w:rsidR="00A57697" w:rsidRPr="00DD2564">
        <w:rPr>
          <w:rFonts w:cstheme="minorHAnsi"/>
          <w:spacing w:val="-1"/>
          <w:sz w:val="24"/>
          <w:szCs w:val="24"/>
        </w:rPr>
        <w:t>.roční</w:t>
      </w:r>
      <w:r w:rsidR="00A57697">
        <w:rPr>
          <w:rFonts w:cstheme="minorHAnsi"/>
          <w:spacing w:val="-1"/>
          <w:sz w:val="24"/>
          <w:szCs w:val="24"/>
        </w:rPr>
        <w:t>k</w:t>
      </w:r>
      <w:r w:rsidR="00A57697" w:rsidRPr="00A57697">
        <w:rPr>
          <w:rFonts w:cstheme="minorHAnsi"/>
          <w:spacing w:val="-1"/>
          <w:sz w:val="24"/>
          <w:szCs w:val="24"/>
        </w:rPr>
        <w:t xml:space="preserve"> ZŠ </w:t>
      </w:r>
      <w:r>
        <w:rPr>
          <w:rFonts w:cstheme="minorHAnsi"/>
          <w:spacing w:val="-1"/>
          <w:sz w:val="24"/>
          <w:szCs w:val="24"/>
        </w:rPr>
        <w:t xml:space="preserve">– </w:t>
      </w:r>
      <w:proofErr w:type="spellStart"/>
      <w:r w:rsidR="009B6949">
        <w:rPr>
          <w:rFonts w:cstheme="minorHAnsi"/>
          <w:spacing w:val="-1"/>
          <w:sz w:val="24"/>
          <w:szCs w:val="24"/>
        </w:rPr>
        <w:t>V.Bajužík</w:t>
      </w:r>
      <w:proofErr w:type="spellEnd"/>
    </w:p>
    <w:p w14:paraId="6E5541AF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57C5C2D8" w14:textId="77777777" w:rsidR="00BE6AD7" w:rsidRPr="00BE6AD7" w:rsidRDefault="00BE6AD7" w:rsidP="00BE6AD7">
      <w:pPr>
        <w:spacing w:line="276" w:lineRule="auto"/>
        <w:ind w:left="1440"/>
        <w:rPr>
          <w:u w:val="single"/>
        </w:rPr>
      </w:pPr>
      <w:r>
        <w:t>1</w:t>
      </w:r>
      <w:r w:rsidRPr="00BE6AD7">
        <w:t xml:space="preserve">.   </w:t>
      </w:r>
      <w:hyperlink r:id="rId10" w:history="1">
        <w:r w:rsidRPr="00BE6AD7">
          <w:rPr>
            <w:rStyle w:val="Hypertextovprepojenie"/>
            <w:rFonts w:ascii="Arial" w:eastAsia="Arial" w:hAnsi="Arial"/>
            <w:u w:val="none"/>
          </w:rPr>
          <w:t>www.kpkc.sk</w:t>
        </w:r>
      </w:hyperlink>
    </w:p>
    <w:p w14:paraId="58D0C470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2</w:t>
      </w:r>
      <w:r w:rsidRPr="003C2235">
        <w:t xml:space="preserve">.   </w:t>
      </w:r>
      <w:hyperlink r:id="rId11" w:history="1">
        <w:r w:rsidRPr="003C2235">
          <w:rPr>
            <w:rStyle w:val="Hypertextovprepojenie"/>
            <w:rFonts w:ascii="Arial" w:eastAsia="Arial" w:hAnsi="Arial"/>
            <w:u w:val="none"/>
          </w:rPr>
          <w:t>www.pracovnyzosit.sk</w:t>
        </w:r>
      </w:hyperlink>
    </w:p>
    <w:p w14:paraId="5C0CF313" w14:textId="77777777" w:rsidR="00BE6AD7" w:rsidRPr="00A96E6B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3</w:t>
      </w:r>
      <w:r w:rsidRPr="003C2235">
        <w:t xml:space="preserve">.   </w:t>
      </w:r>
      <w:hyperlink r:id="rId12" w:history="1">
        <w:r w:rsidRPr="003C2235">
          <w:rPr>
            <w:rStyle w:val="Hypertextovprepojenie"/>
            <w:rFonts w:ascii="Arial" w:eastAsia="Arial" w:hAnsi="Arial"/>
            <w:u w:val="none"/>
          </w:rPr>
          <w:t>www.modlitba.sk</w:t>
        </w:r>
      </w:hyperlink>
    </w:p>
    <w:p w14:paraId="77D5F970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4</w:t>
      </w:r>
      <w:r w:rsidRPr="003C2235">
        <w:t xml:space="preserve">.   </w:t>
      </w:r>
      <w:hyperlink r:id="rId13" w:history="1">
        <w:r w:rsidRPr="003C2235">
          <w:rPr>
            <w:rStyle w:val="Hypertextovprepojenie"/>
            <w:rFonts w:ascii="Arial" w:eastAsia="Arial" w:hAnsi="Arial"/>
            <w:u w:val="none"/>
          </w:rPr>
          <w:t>www.katechizmus.sk</w:t>
        </w:r>
      </w:hyperlink>
    </w:p>
    <w:p w14:paraId="66CF4036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 xml:space="preserve">5.   </w:t>
      </w:r>
      <w:hyperlink r:id="rId14" w:history="1">
        <w:r w:rsidRPr="003C2235">
          <w:rPr>
            <w:rStyle w:val="Hypertextovprepojenie"/>
            <w:rFonts w:ascii="Arial" w:eastAsia="Arial" w:hAnsi="Arial"/>
            <w:u w:val="none"/>
          </w:rPr>
          <w:t>www.svatepismo.sk</w:t>
        </w:r>
      </w:hyperlink>
    </w:p>
    <w:p w14:paraId="37DF41A4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26AED" w14:textId="77777777" w:rsidR="007954F2" w:rsidRDefault="007954F2" w:rsidP="0005417C">
      <w:pPr>
        <w:spacing w:after="0" w:line="240" w:lineRule="auto"/>
      </w:pPr>
      <w:r>
        <w:separator/>
      </w:r>
    </w:p>
  </w:endnote>
  <w:endnote w:type="continuationSeparator" w:id="0">
    <w:p w14:paraId="3F7FD423" w14:textId="77777777" w:rsidR="007954F2" w:rsidRDefault="007954F2" w:rsidP="0005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8822" w14:textId="77777777" w:rsidR="007954F2" w:rsidRDefault="007954F2" w:rsidP="0005417C">
      <w:pPr>
        <w:spacing w:after="0" w:line="240" w:lineRule="auto"/>
      </w:pPr>
      <w:r>
        <w:separator/>
      </w:r>
    </w:p>
  </w:footnote>
  <w:footnote w:type="continuationSeparator" w:id="0">
    <w:p w14:paraId="6233ABB6" w14:textId="77777777" w:rsidR="007954F2" w:rsidRDefault="007954F2" w:rsidP="0005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FBB"/>
    <w:multiLevelType w:val="hybridMultilevel"/>
    <w:tmpl w:val="7E0E7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32C6B"/>
    <w:multiLevelType w:val="hybridMultilevel"/>
    <w:tmpl w:val="724091A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92E16"/>
    <w:multiLevelType w:val="hybridMultilevel"/>
    <w:tmpl w:val="5AD86E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1BD43AF0"/>
    <w:multiLevelType w:val="hybridMultilevel"/>
    <w:tmpl w:val="CC4050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11242"/>
    <w:multiLevelType w:val="hybridMultilevel"/>
    <w:tmpl w:val="9280B3AA"/>
    <w:lvl w:ilvl="0" w:tplc="041B0001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9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920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CD40C5"/>
    <w:multiLevelType w:val="hybridMultilevel"/>
    <w:tmpl w:val="D72685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20931"/>
    <w:multiLevelType w:val="hybridMultilevel"/>
    <w:tmpl w:val="4D80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694C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233F0"/>
    <w:multiLevelType w:val="hybridMultilevel"/>
    <w:tmpl w:val="7160E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8" w15:restartNumberingAfterBreak="0">
    <w:nsid w:val="43F130FD"/>
    <w:multiLevelType w:val="hybridMultilevel"/>
    <w:tmpl w:val="F528B1B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C5CA3"/>
    <w:multiLevelType w:val="hybridMultilevel"/>
    <w:tmpl w:val="59D001E8"/>
    <w:lvl w:ilvl="0" w:tplc="041B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496738B8"/>
    <w:multiLevelType w:val="hybridMultilevel"/>
    <w:tmpl w:val="3C56161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039DE"/>
    <w:multiLevelType w:val="hybridMultilevel"/>
    <w:tmpl w:val="4DCC0E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B2BD2"/>
    <w:multiLevelType w:val="hybridMultilevel"/>
    <w:tmpl w:val="B3987A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C6867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3495EA5"/>
    <w:multiLevelType w:val="hybridMultilevel"/>
    <w:tmpl w:val="4C585986"/>
    <w:lvl w:ilvl="0" w:tplc="041B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5735F70"/>
    <w:multiLevelType w:val="hybridMultilevel"/>
    <w:tmpl w:val="012EBA6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5120DC"/>
    <w:multiLevelType w:val="hybridMultilevel"/>
    <w:tmpl w:val="9B14DA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B147A"/>
    <w:multiLevelType w:val="hybridMultilevel"/>
    <w:tmpl w:val="6E7AB09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F50D5"/>
    <w:multiLevelType w:val="hybridMultilevel"/>
    <w:tmpl w:val="AA04D22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3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4" w15:restartNumberingAfterBreak="0">
    <w:nsid w:val="69FB0165"/>
    <w:multiLevelType w:val="hybridMultilevel"/>
    <w:tmpl w:val="401008E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B71D09"/>
    <w:multiLevelType w:val="hybridMultilevel"/>
    <w:tmpl w:val="48D8156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CF54D2"/>
    <w:multiLevelType w:val="hybridMultilevel"/>
    <w:tmpl w:val="11B487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3"/>
  </w:num>
  <w:num w:numId="3">
    <w:abstractNumId w:val="9"/>
  </w:num>
  <w:num w:numId="4">
    <w:abstractNumId w:val="30"/>
  </w:num>
  <w:num w:numId="5">
    <w:abstractNumId w:val="16"/>
  </w:num>
  <w:num w:numId="6">
    <w:abstractNumId w:val="2"/>
  </w:num>
  <w:num w:numId="7">
    <w:abstractNumId w:val="13"/>
  </w:num>
  <w:num w:numId="8">
    <w:abstractNumId w:val="35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11"/>
  </w:num>
  <w:num w:numId="14">
    <w:abstractNumId w:val="26"/>
  </w:num>
  <w:num w:numId="15">
    <w:abstractNumId w:val="37"/>
  </w:num>
  <w:num w:numId="16">
    <w:abstractNumId w:val="5"/>
  </w:num>
  <w:num w:numId="17">
    <w:abstractNumId w:val="0"/>
  </w:num>
  <w:num w:numId="18">
    <w:abstractNumId w:val="21"/>
  </w:num>
  <w:num w:numId="19">
    <w:abstractNumId w:val="8"/>
  </w:num>
  <w:num w:numId="20">
    <w:abstractNumId w:val="28"/>
  </w:num>
  <w:num w:numId="21">
    <w:abstractNumId w:val="22"/>
  </w:num>
  <w:num w:numId="22">
    <w:abstractNumId w:val="7"/>
  </w:num>
  <w:num w:numId="23">
    <w:abstractNumId w:val="14"/>
  </w:num>
  <w:num w:numId="24">
    <w:abstractNumId w:val="12"/>
  </w:num>
  <w:num w:numId="25">
    <w:abstractNumId w:val="1"/>
  </w:num>
  <w:num w:numId="26">
    <w:abstractNumId w:val="4"/>
  </w:num>
  <w:num w:numId="27">
    <w:abstractNumId w:val="1"/>
  </w:num>
  <w:num w:numId="28">
    <w:abstractNumId w:val="36"/>
  </w:num>
  <w:num w:numId="29">
    <w:abstractNumId w:val="38"/>
  </w:num>
  <w:num w:numId="30">
    <w:abstractNumId w:val="4"/>
  </w:num>
  <w:num w:numId="31">
    <w:abstractNumId w:val="3"/>
  </w:num>
  <w:num w:numId="32">
    <w:abstractNumId w:val="20"/>
  </w:num>
  <w:num w:numId="33">
    <w:abstractNumId w:val="31"/>
  </w:num>
  <w:num w:numId="34">
    <w:abstractNumId w:val="34"/>
  </w:num>
  <w:num w:numId="35">
    <w:abstractNumId w:val="3"/>
  </w:num>
  <w:num w:numId="36">
    <w:abstractNumId w:val="24"/>
  </w:num>
  <w:num w:numId="37">
    <w:abstractNumId w:val="23"/>
  </w:num>
  <w:num w:numId="38">
    <w:abstractNumId w:val="27"/>
  </w:num>
  <w:num w:numId="39">
    <w:abstractNumId w:val="19"/>
  </w:num>
  <w:num w:numId="40">
    <w:abstractNumId w:val="15"/>
  </w:num>
  <w:num w:numId="41">
    <w:abstractNumId w:val="18"/>
  </w:num>
  <w:num w:numId="42">
    <w:abstractNumId w:val="29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26BE"/>
    <w:rsid w:val="00046CA9"/>
    <w:rsid w:val="0005417C"/>
    <w:rsid w:val="00074186"/>
    <w:rsid w:val="000B6690"/>
    <w:rsid w:val="000C0E7F"/>
    <w:rsid w:val="000D0B15"/>
    <w:rsid w:val="00117FEF"/>
    <w:rsid w:val="00151F79"/>
    <w:rsid w:val="001578BD"/>
    <w:rsid w:val="00160EA8"/>
    <w:rsid w:val="0017673A"/>
    <w:rsid w:val="00177665"/>
    <w:rsid w:val="0018466B"/>
    <w:rsid w:val="001A4E9B"/>
    <w:rsid w:val="001E3538"/>
    <w:rsid w:val="001F3387"/>
    <w:rsid w:val="002546A4"/>
    <w:rsid w:val="002806A4"/>
    <w:rsid w:val="002B32A7"/>
    <w:rsid w:val="002C0E8A"/>
    <w:rsid w:val="002C2E94"/>
    <w:rsid w:val="002D6957"/>
    <w:rsid w:val="002E0687"/>
    <w:rsid w:val="002E2FAC"/>
    <w:rsid w:val="00307E49"/>
    <w:rsid w:val="00335FA4"/>
    <w:rsid w:val="00361515"/>
    <w:rsid w:val="00361F20"/>
    <w:rsid w:val="00362280"/>
    <w:rsid w:val="00372C9A"/>
    <w:rsid w:val="003B3721"/>
    <w:rsid w:val="003C2235"/>
    <w:rsid w:val="003C2994"/>
    <w:rsid w:val="003C65D3"/>
    <w:rsid w:val="003C6D93"/>
    <w:rsid w:val="003D0F1A"/>
    <w:rsid w:val="004008C5"/>
    <w:rsid w:val="00402159"/>
    <w:rsid w:val="00423F36"/>
    <w:rsid w:val="0043261B"/>
    <w:rsid w:val="004813BF"/>
    <w:rsid w:val="004820DB"/>
    <w:rsid w:val="0049032C"/>
    <w:rsid w:val="004A7C67"/>
    <w:rsid w:val="004B39DD"/>
    <w:rsid w:val="004C7A7B"/>
    <w:rsid w:val="004D638E"/>
    <w:rsid w:val="005635A3"/>
    <w:rsid w:val="00567415"/>
    <w:rsid w:val="0057281A"/>
    <w:rsid w:val="005973B0"/>
    <w:rsid w:val="005A53D0"/>
    <w:rsid w:val="005D11E5"/>
    <w:rsid w:val="00621029"/>
    <w:rsid w:val="006407ED"/>
    <w:rsid w:val="00647537"/>
    <w:rsid w:val="00691ECF"/>
    <w:rsid w:val="006A4855"/>
    <w:rsid w:val="006B464E"/>
    <w:rsid w:val="006B5AC8"/>
    <w:rsid w:val="006C16B4"/>
    <w:rsid w:val="006C6F9A"/>
    <w:rsid w:val="00714D50"/>
    <w:rsid w:val="00716428"/>
    <w:rsid w:val="00716692"/>
    <w:rsid w:val="00743264"/>
    <w:rsid w:val="00765EEA"/>
    <w:rsid w:val="00787D12"/>
    <w:rsid w:val="007954F2"/>
    <w:rsid w:val="007B2B1D"/>
    <w:rsid w:val="007C1272"/>
    <w:rsid w:val="007E0047"/>
    <w:rsid w:val="0082794B"/>
    <w:rsid w:val="00830FC9"/>
    <w:rsid w:val="00861462"/>
    <w:rsid w:val="00865AD6"/>
    <w:rsid w:val="00870D6F"/>
    <w:rsid w:val="00877BB4"/>
    <w:rsid w:val="00890D32"/>
    <w:rsid w:val="008B3464"/>
    <w:rsid w:val="008B5A8B"/>
    <w:rsid w:val="008E221A"/>
    <w:rsid w:val="008F699B"/>
    <w:rsid w:val="00920B52"/>
    <w:rsid w:val="00926E60"/>
    <w:rsid w:val="0096183E"/>
    <w:rsid w:val="0098454A"/>
    <w:rsid w:val="009A40F9"/>
    <w:rsid w:val="009A4837"/>
    <w:rsid w:val="009B0FBC"/>
    <w:rsid w:val="009B6949"/>
    <w:rsid w:val="009C2D22"/>
    <w:rsid w:val="009E1D9F"/>
    <w:rsid w:val="00A07778"/>
    <w:rsid w:val="00A27033"/>
    <w:rsid w:val="00A32A7E"/>
    <w:rsid w:val="00A51191"/>
    <w:rsid w:val="00A57697"/>
    <w:rsid w:val="00A72CFE"/>
    <w:rsid w:val="00A96E16"/>
    <w:rsid w:val="00AE1E64"/>
    <w:rsid w:val="00AF3505"/>
    <w:rsid w:val="00AF6FD3"/>
    <w:rsid w:val="00B14677"/>
    <w:rsid w:val="00B6157E"/>
    <w:rsid w:val="00BC6E89"/>
    <w:rsid w:val="00BD13CE"/>
    <w:rsid w:val="00BE6AD7"/>
    <w:rsid w:val="00BF683C"/>
    <w:rsid w:val="00C210EE"/>
    <w:rsid w:val="00C32E9D"/>
    <w:rsid w:val="00C46A0F"/>
    <w:rsid w:val="00C52833"/>
    <w:rsid w:val="00C728E9"/>
    <w:rsid w:val="00C73314"/>
    <w:rsid w:val="00C80D80"/>
    <w:rsid w:val="00CA140F"/>
    <w:rsid w:val="00CF509A"/>
    <w:rsid w:val="00D17775"/>
    <w:rsid w:val="00D26AFF"/>
    <w:rsid w:val="00D506EE"/>
    <w:rsid w:val="00D96AA7"/>
    <w:rsid w:val="00DC45DB"/>
    <w:rsid w:val="00DC4750"/>
    <w:rsid w:val="00DD2564"/>
    <w:rsid w:val="00DD2EAD"/>
    <w:rsid w:val="00DE6451"/>
    <w:rsid w:val="00DF2311"/>
    <w:rsid w:val="00E3377F"/>
    <w:rsid w:val="00E43868"/>
    <w:rsid w:val="00E85059"/>
    <w:rsid w:val="00E85E48"/>
    <w:rsid w:val="00E943B7"/>
    <w:rsid w:val="00EA148B"/>
    <w:rsid w:val="00EC581E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4987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Bezriadkovania">
    <w:name w:val="No Spacing"/>
    <w:uiPriority w:val="1"/>
    <w:qFormat/>
    <w:rsid w:val="00830F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l">
    <w:name w:val="Štýl"/>
    <w:rsid w:val="00827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61F20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lavikaChar">
    <w:name w:val="Hlavička Char"/>
    <w:basedOn w:val="Predvolenpsmoodseku"/>
    <w:link w:val="Hlavika"/>
    <w:uiPriority w:val="99"/>
    <w:rsid w:val="00361F2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ta">
    <w:name w:val="footer"/>
    <w:basedOn w:val="Normlny"/>
    <w:link w:val="PtaChar"/>
    <w:uiPriority w:val="99"/>
    <w:rsid w:val="00890D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890D3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E6A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techizmu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dlitba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covnyzosit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pkc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vatepism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097C8-E5F0-4B1F-AF0A-597F28E6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4117</TotalTime>
  <Pages>1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59</cp:revision>
  <dcterms:created xsi:type="dcterms:W3CDTF">2018-10-09T06:46:00Z</dcterms:created>
  <dcterms:modified xsi:type="dcterms:W3CDTF">2026-09-09T08:52:00Z</dcterms:modified>
</cp:coreProperties>
</file>